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554" w:rsidRPr="00A93554" w:rsidRDefault="00A93554" w:rsidP="00E012CA">
      <w:pPr>
        <w:spacing w:line="1" w:lineRule="exact"/>
      </w:pPr>
    </w:p>
    <w:p w:rsidR="00A93554" w:rsidRPr="00A93554" w:rsidRDefault="00A93554" w:rsidP="00A93554"/>
    <w:p w:rsidR="00A93554" w:rsidRDefault="00A93554" w:rsidP="00A93554"/>
    <w:p w:rsidR="00A93554" w:rsidRDefault="00A93554" w:rsidP="00A93554"/>
    <w:p w:rsidR="00A93554" w:rsidRPr="00152989" w:rsidRDefault="00E012CA" w:rsidP="00E012CA">
      <w:pPr>
        <w:jc w:val="center"/>
        <w:rPr>
          <w:rFonts w:asciiTheme="majorBidi" w:hAnsiTheme="majorBidi" w:cstheme="majorBidi"/>
          <w:sz w:val="18"/>
          <w:szCs w:val="18"/>
        </w:rPr>
      </w:pPr>
      <w:r w:rsidRPr="00E012CA">
        <w:rPr>
          <w:rFonts w:asciiTheme="majorBidi" w:hAnsiTheme="majorBidi" w:cstheme="majorBidi"/>
          <w:noProof/>
          <w:sz w:val="18"/>
          <w:szCs w:val="18"/>
          <w:lang w:bidi="ar-SA"/>
        </w:rPr>
        <w:drawing>
          <wp:inline distT="0" distB="0" distL="0" distR="0">
            <wp:extent cx="5153025" cy="7261960"/>
            <wp:effectExtent l="0" t="0" r="0" b="0"/>
            <wp:docPr id="4" name="Рисунок 4" descr="C:\Users\Ильназ\Desktop\ПОЛОЖЕНИЕ ПОСЛЕД 2021г март\перевод12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ПОЛОЖЕНИЕ ПОСЛЕД 2021г март\перевод123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591" cy="726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54" w:rsidRPr="00152989" w:rsidRDefault="00A93554" w:rsidP="00A93554">
      <w:pPr>
        <w:tabs>
          <w:tab w:val="left" w:pos="8026"/>
        </w:tabs>
        <w:rPr>
          <w:rFonts w:asciiTheme="majorBidi" w:hAnsiTheme="majorBidi" w:cstheme="majorBidi"/>
          <w:sz w:val="16"/>
          <w:szCs w:val="16"/>
        </w:rPr>
      </w:pPr>
      <w:r w:rsidRPr="00152989"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</w:p>
    <w:p w:rsidR="00A93554" w:rsidRPr="00152989" w:rsidRDefault="00A93554" w:rsidP="00A93554">
      <w:pPr>
        <w:rPr>
          <w:rFonts w:asciiTheme="majorBidi" w:hAnsiTheme="majorBidi" w:cstheme="majorBidi"/>
          <w:sz w:val="16"/>
          <w:szCs w:val="16"/>
        </w:rPr>
      </w:pPr>
    </w:p>
    <w:p w:rsidR="00A93554" w:rsidRPr="00152989" w:rsidRDefault="00A93554" w:rsidP="00A93554">
      <w:pPr>
        <w:rPr>
          <w:rFonts w:asciiTheme="majorBidi" w:hAnsiTheme="majorBidi" w:cstheme="majorBidi"/>
          <w:sz w:val="16"/>
          <w:szCs w:val="16"/>
        </w:rPr>
      </w:pPr>
      <w:r w:rsidRPr="00152989">
        <w:rPr>
          <w:rFonts w:asciiTheme="majorBidi" w:hAnsiTheme="majorBidi" w:cstheme="majorBidi"/>
          <w:sz w:val="16"/>
          <w:szCs w:val="16"/>
        </w:rPr>
        <w:t xml:space="preserve">                                                                                                                                                    </w:t>
      </w:r>
      <w:r w:rsidR="009571C0">
        <w:rPr>
          <w:rFonts w:asciiTheme="majorBidi" w:hAnsiTheme="majorBidi" w:cstheme="majorBidi"/>
          <w:sz w:val="16"/>
          <w:szCs w:val="16"/>
        </w:rPr>
        <w:t xml:space="preserve">                              </w:t>
      </w:r>
    </w:p>
    <w:p w:rsidR="00A93554" w:rsidRDefault="00A93554" w:rsidP="00A93554">
      <w:pPr>
        <w:rPr>
          <w:sz w:val="16"/>
          <w:szCs w:val="16"/>
        </w:rPr>
      </w:pPr>
    </w:p>
    <w:p w:rsidR="00D35CB8" w:rsidRDefault="00D35CB8" w:rsidP="00A93554">
      <w:pPr>
        <w:rPr>
          <w:sz w:val="16"/>
          <w:szCs w:val="16"/>
        </w:rPr>
      </w:pPr>
    </w:p>
    <w:p w:rsidR="00224BB4" w:rsidRDefault="00224BB4" w:rsidP="00A9355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1"/>
          <w:numId w:val="2"/>
        </w:numPr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в другую образовательную организацию осуществляется в порядке и на условиях, определенных законодательством Российской Федерации на основании заявления родителей (законных представителей) воспитанника, распорядительного акта МКУ «Отдела образования» Исполнительного комитета Мензелинского муниципального района в следующих случаях: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-по инициативе родителей (законных представителей) воспитанников;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-в случае прекращения деятельности Учреждения, аннулировании лицензии на осуществление образовательной деятельности;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-в случае приостановления действия лицензии Учреждения.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1"/>
          <w:numId w:val="2"/>
        </w:numPr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воспитанников не зависит от периода (времени) учебного года.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1"/>
          <w:numId w:val="2"/>
        </w:numPr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Порядок, основания и условия перевода воспитанников по инициативе их родителей (законных представителей).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2"/>
          <w:numId w:val="2"/>
        </w:numPr>
        <w:shd w:val="clear" w:color="auto" w:fill="auto"/>
        <w:tabs>
          <w:tab w:val="left" w:pos="73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Родители (законные представители) обучающегося вправе по собственной инициативе перевести обучающегося в государственную, муниципальную или частную образовательную организацию, осуществляющую образовательную деятельность по образовательным программам дошкольного образования.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3"/>
          <w:numId w:val="2"/>
        </w:numPr>
        <w:shd w:val="clear" w:color="auto" w:fill="auto"/>
        <w:tabs>
          <w:tab w:val="left" w:pos="9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переводе в 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 - государственная или муниципальная образовательная организация), родители (законные представители):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0"/>
          <w:numId w:val="1"/>
        </w:numPr>
        <w:shd w:val="clear" w:color="auto" w:fill="auto"/>
        <w:tabs>
          <w:tab w:val="left" w:pos="222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обращаются в орган исполнительной власти субъекта Российской Федерации или орган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tabs>
          <w:tab w:val="left" w:pos="4853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местного самоуправления для направления в государственную или муниципальную образовательную организацию в рамках государственной или муниципальной услуги в порядке, предусмотренном пунктами 8,</w:t>
      </w:r>
      <w:r w:rsidRPr="00B36486">
        <w:rPr>
          <w:rFonts w:asciiTheme="majorBidi" w:hAnsiTheme="majorBidi" w:cstheme="majorBidi"/>
          <w:sz w:val="17"/>
          <w:szCs w:val="17"/>
        </w:rPr>
        <w:tab/>
        <w:t>9 Порядка приема на обучение по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 xml:space="preserve">образовательным программам дошкольного образования, утвержденного приказом Министерства просвещения Российской Федерации от 15 мая 2020 г. </w:t>
      </w:r>
      <w:r w:rsidRPr="00B36486">
        <w:rPr>
          <w:rFonts w:asciiTheme="majorBidi" w:hAnsiTheme="majorBidi" w:cstheme="majorBidi"/>
          <w:sz w:val="17"/>
          <w:szCs w:val="17"/>
          <w:lang w:val="en-US" w:eastAsia="en-US" w:bidi="en-US"/>
        </w:rPr>
        <w:t>N</w:t>
      </w:r>
      <w:r w:rsidRPr="00B36486">
        <w:rPr>
          <w:rFonts w:asciiTheme="majorBidi" w:hAnsiTheme="majorBidi" w:cstheme="majorBidi"/>
          <w:sz w:val="17"/>
          <w:szCs w:val="17"/>
          <w:lang w:eastAsia="en-US" w:bidi="en-US"/>
        </w:rPr>
        <w:t xml:space="preserve"> </w:t>
      </w:r>
      <w:r w:rsidRPr="00B36486">
        <w:rPr>
          <w:rFonts w:asciiTheme="majorBidi" w:hAnsiTheme="majorBidi" w:cstheme="majorBidi"/>
          <w:sz w:val="17"/>
          <w:szCs w:val="17"/>
        </w:rPr>
        <w:t xml:space="preserve">236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17 июня 2020 г., регистрационный </w:t>
      </w:r>
      <w:r w:rsidRPr="00B36486">
        <w:rPr>
          <w:rFonts w:asciiTheme="majorBidi" w:hAnsiTheme="majorBidi" w:cstheme="majorBidi"/>
          <w:sz w:val="17"/>
          <w:szCs w:val="17"/>
          <w:lang w:val="en-US" w:eastAsia="en-US" w:bidi="en-US"/>
        </w:rPr>
        <w:t>N</w:t>
      </w:r>
      <w:r w:rsidRPr="00B36486">
        <w:rPr>
          <w:rFonts w:asciiTheme="majorBidi" w:hAnsiTheme="majorBidi" w:cstheme="majorBidi"/>
          <w:sz w:val="17"/>
          <w:szCs w:val="17"/>
          <w:lang w:eastAsia="en-US" w:bidi="en-US"/>
        </w:rPr>
        <w:t xml:space="preserve"> </w:t>
      </w:r>
      <w:r w:rsidRPr="00B36486">
        <w:rPr>
          <w:rFonts w:asciiTheme="majorBidi" w:hAnsiTheme="majorBidi" w:cstheme="majorBidi"/>
          <w:sz w:val="17"/>
          <w:szCs w:val="17"/>
        </w:rPr>
        <w:t>58681);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numPr>
          <w:ilvl w:val="0"/>
          <w:numId w:val="1"/>
        </w:numPr>
        <w:shd w:val="clear" w:color="auto" w:fill="auto"/>
        <w:tabs>
          <w:tab w:val="left" w:pos="222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после получения информации о предоставлении места в государственной или муниципальной образовательной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2.3.1.2..При переводе в частную образовательную организацию, осуществляющую образовательную деятельность по образовательным программам дошкольного образования (далее - частная образовательная организация), родители (законные представители):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-осуществляют выбор частной образовательной организации;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-обращаются, в том числе с использованием информационно-телекоммуникационной сети "Интернет" (далее - сеть Интернет),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E012CA" w:rsidRPr="00B36486" w:rsidRDefault="00E012CA" w:rsidP="00E012CA">
      <w:pPr>
        <w:pStyle w:val="1"/>
        <w:framePr w:w="9402" w:h="12906" w:hRule="exact" w:wrap="none" w:vAnchor="page" w:hAnchor="page" w:x="1021" w:y="1021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об</w:t>
      </w:r>
      <w:bookmarkStart w:id="0" w:name="_GoBack"/>
      <w:bookmarkEnd w:id="0"/>
      <w:r w:rsidRPr="00B36486">
        <w:rPr>
          <w:rFonts w:asciiTheme="majorBidi" w:hAnsiTheme="majorBidi" w:cstheme="majorBidi"/>
          <w:sz w:val="17"/>
          <w:szCs w:val="17"/>
        </w:rPr>
        <w:t>разовательную организацию.</w:t>
      </w: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152989" w:rsidRDefault="00152989" w:rsidP="00224BB4">
      <w:pPr>
        <w:rPr>
          <w:sz w:val="16"/>
          <w:szCs w:val="16"/>
        </w:rPr>
      </w:pPr>
    </w:p>
    <w:p w:rsidR="00152989" w:rsidRDefault="00152989" w:rsidP="00224BB4">
      <w:pPr>
        <w:rPr>
          <w:sz w:val="16"/>
          <w:szCs w:val="16"/>
        </w:rPr>
      </w:pPr>
    </w:p>
    <w:p w:rsidR="00152989" w:rsidRDefault="00152989" w:rsidP="00224BB4">
      <w:pPr>
        <w:rPr>
          <w:sz w:val="16"/>
          <w:szCs w:val="16"/>
        </w:rPr>
      </w:pPr>
    </w:p>
    <w:p w:rsidR="00152989" w:rsidRPr="00224BB4" w:rsidRDefault="00152989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rPr>
          <w:sz w:val="16"/>
          <w:szCs w:val="16"/>
        </w:rPr>
      </w:pPr>
    </w:p>
    <w:p w:rsidR="00224BB4" w:rsidRPr="00224BB4" w:rsidRDefault="00224BB4" w:rsidP="00224BB4">
      <w:pPr>
        <w:rPr>
          <w:sz w:val="16"/>
          <w:szCs w:val="16"/>
        </w:rPr>
      </w:pPr>
    </w:p>
    <w:p w:rsidR="00224BB4" w:rsidRDefault="00224BB4" w:rsidP="00224BB4">
      <w:pPr>
        <w:tabs>
          <w:tab w:val="left" w:pos="961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224BB4" w:rsidRDefault="00224BB4" w:rsidP="00224BB4">
      <w:pPr>
        <w:tabs>
          <w:tab w:val="left" w:pos="9610"/>
        </w:tabs>
        <w:rPr>
          <w:sz w:val="16"/>
          <w:szCs w:val="16"/>
        </w:rPr>
      </w:pPr>
    </w:p>
    <w:p w:rsidR="00224BB4" w:rsidRDefault="00224BB4" w:rsidP="00224BB4">
      <w:pPr>
        <w:tabs>
          <w:tab w:val="left" w:pos="9610"/>
        </w:tabs>
        <w:rPr>
          <w:sz w:val="16"/>
          <w:szCs w:val="16"/>
        </w:rPr>
      </w:pPr>
    </w:p>
    <w:p w:rsidR="00224BB4" w:rsidRDefault="00224BB4" w:rsidP="00224BB4">
      <w:pPr>
        <w:tabs>
          <w:tab w:val="left" w:pos="9610"/>
        </w:tabs>
        <w:rPr>
          <w:sz w:val="16"/>
          <w:szCs w:val="16"/>
        </w:rPr>
      </w:pPr>
    </w:p>
    <w:p w:rsidR="00D35CB8" w:rsidRDefault="00D35CB8">
      <w:pPr>
        <w:spacing w:line="1" w:lineRule="exact"/>
      </w:pPr>
    </w:p>
    <w:p w:rsidR="00D35CB8" w:rsidRDefault="00D35CB8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224BB4" w:rsidRDefault="00224BB4">
      <w:pPr>
        <w:spacing w:line="1" w:lineRule="exact"/>
      </w:pPr>
    </w:p>
    <w:p w:rsidR="00152989" w:rsidRDefault="00152989">
      <w:pPr>
        <w:spacing w:line="1" w:lineRule="exact"/>
      </w:pPr>
    </w:p>
    <w:p w:rsidR="00152989" w:rsidRPr="00B36486" w:rsidRDefault="00152989" w:rsidP="00152989">
      <w:pPr>
        <w:pStyle w:val="1"/>
        <w:numPr>
          <w:ilvl w:val="0"/>
          <w:numId w:val="8"/>
        </w:numPr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b/>
          <w:bCs/>
          <w:sz w:val="17"/>
          <w:szCs w:val="17"/>
        </w:rPr>
        <w:t>Порядок, основания и условия осуществления перевода воспитанников из одного дошкольного образовательного учреждения в другое дошкольное образовательное учреждение.</w:t>
      </w:r>
    </w:p>
    <w:p w:rsidR="00152989" w:rsidRPr="00B36486" w:rsidRDefault="00152989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152989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заявлении родителей (законных представителей) воспитанника об отчислении в порядке перевода в принимающее ДОУ указываются: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-фамилия, имя, отчество (при наличии) воспитанника;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-дата рождения;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-направленность группы;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-наименование принимающего ДОУ.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переезда в другую местность родителей (законных представителей) воспитанника указывается, в том числе, населённый пункт, муниципальное образование, субъект Российской Федерации, в который осуществляется переезд.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Форма заявления родителей (законных представителей) воспитанника об отчислении в порядке перевода в принимающее ДОУ размещается на информационном стенде и на официальном сайте Учреждения в сети Интернет. Примерная форма заявления родителей (законных представителей) воспитанника об отчислении из Учреждения в порядке перевода в принимающее ДОУ представлена в Приложении № 1 к Порядку.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На основании заявления родителей (законных представителей) воспитанника об отчислении, заведующий Учреждения в трёхдневный срок издаёт приказ об отчислении воспитанника в порядке перевода с указанием принимающего ДОУ.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ind w:firstLine="140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Договор об образовании, заключённый с родителями (законными представителями) воспитанника, расторгается на основании изданного приказа с даты отчисления воспитанника.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Исходная организация выдает родителям (законным представителям) личное дело обучающегося (далее - личное дело)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допускается.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 xml:space="preserve">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</w:t>
      </w:r>
      <w:r w:rsidRPr="00B36486">
        <w:rPr>
          <w:rFonts w:asciiTheme="majorBidi" w:hAnsiTheme="majorBidi" w:cstheme="majorBidi"/>
          <w:sz w:val="17"/>
          <w:szCs w:val="17"/>
          <w:lang w:val="en-US" w:eastAsia="en-US" w:bidi="en-US"/>
        </w:rPr>
        <w:t>N</w:t>
      </w:r>
      <w:r w:rsidRPr="00B36486">
        <w:rPr>
          <w:rFonts w:asciiTheme="majorBidi" w:hAnsiTheme="majorBidi" w:cstheme="majorBidi"/>
          <w:sz w:val="17"/>
          <w:szCs w:val="17"/>
          <w:lang w:eastAsia="en-US" w:bidi="en-US"/>
        </w:rPr>
        <w:t xml:space="preserve"> </w:t>
      </w:r>
      <w:r w:rsidRPr="00B36486">
        <w:rPr>
          <w:rFonts w:asciiTheme="majorBidi" w:hAnsiTheme="majorBidi" w:cstheme="majorBidi"/>
          <w:sz w:val="17"/>
          <w:szCs w:val="17"/>
        </w:rPr>
        <w:t xml:space="preserve">236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17 июня 2020 г., регистрационный </w:t>
      </w:r>
      <w:r w:rsidRPr="00B36486">
        <w:rPr>
          <w:rFonts w:asciiTheme="majorBidi" w:hAnsiTheme="majorBidi" w:cstheme="majorBidi"/>
          <w:sz w:val="17"/>
          <w:szCs w:val="17"/>
          <w:lang w:val="en-US" w:eastAsia="en-US" w:bidi="en-US"/>
        </w:rPr>
        <w:t>N</w:t>
      </w:r>
      <w:r w:rsidRPr="00B36486">
        <w:rPr>
          <w:rFonts w:asciiTheme="majorBidi" w:hAnsiTheme="majorBidi" w:cstheme="majorBidi"/>
          <w:sz w:val="17"/>
          <w:szCs w:val="17"/>
          <w:lang w:eastAsia="en-US" w:bidi="en-US"/>
        </w:rPr>
        <w:t xml:space="preserve"> </w:t>
      </w:r>
      <w:r w:rsidRPr="00B36486">
        <w:rPr>
          <w:rFonts w:asciiTheme="majorBidi" w:hAnsiTheme="majorBidi" w:cstheme="majorBidi"/>
          <w:sz w:val="17"/>
          <w:szCs w:val="17"/>
        </w:rPr>
        <w:t>58681), принимающая организация вправе запросить такие документы у родителя (законного представителя).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D35CB8" w:rsidRPr="00B36486" w:rsidRDefault="005D368B" w:rsidP="00152989">
      <w:pPr>
        <w:pStyle w:val="1"/>
        <w:framePr w:w="9346" w:h="14400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774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3"/>
        </w:numPr>
        <w:shd w:val="clear" w:color="auto" w:fill="auto"/>
        <w:tabs>
          <w:tab w:val="left" w:pos="70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Факт ознакомления родителей (законных представителей) с Уставом принимающей организации, лицензией на осуществление образовательной деятельности, учебно</w:t>
      </w:r>
      <w:r w:rsidRPr="00B36486">
        <w:rPr>
          <w:rFonts w:asciiTheme="majorBidi" w:hAnsiTheme="majorBidi" w:cstheme="majorBidi"/>
          <w:sz w:val="17"/>
          <w:szCs w:val="17"/>
        </w:rPr>
        <w:softHyphen/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указанную организацию в порядке перевода и заверяется личной подписью родителей (законных представителей) несовершеннолетнего воспитанника.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3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воспитанников.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3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После приёма заявления принимающая организация заключает договор об образовании по образовательным программам дошкольного образования с родителями (законными представителями) воспитанника и в течение трёх рабочих дней после заключения договора издаёт распорядительный акт о зачислении воспитанника в порядке перевода.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3"/>
        </w:numPr>
        <w:shd w:val="clear" w:color="auto" w:fill="auto"/>
        <w:tabs>
          <w:tab w:val="left" w:pos="91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Форма заявления родителей (законных представителей) о зачислении воспитанника в Учреждение в порядке перевода из исходного ДОУ размещается на информационном стенде и на официальном сайте Учреждения в сети Интернет.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2.4. Порядок, основания и условия перевода воспитанников в случае прекращения деятельности Учреждения, аннулирования лицензии, в случае приостановления действия лицензии.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65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принятии решения о прекращении деятельности Учреждения в соответствующем распорядительном акте Учредителя указывается принимающее дошкольное образовательное учреждение либо перечень принимающих ДОУ, в которую(ые) будут переводиться воспитанники на основании письменных согласий на перевод их родителей (законных представителей).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 предстоящем переводе Учреждения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Учреждения, а также поместить указанное уведомление на своём официальном сайте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принимающее ДОУ.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 причине, влекущей за собой необходимость перевода воспитанников, Учреждения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74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аннулирования лицензии в течение пяти рабочих дней с момента вступления в законную силу решения суда;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32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приостановления действия лицензии в течение пяти рабочих дней с момента внесения.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органом,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Учредитель, за исключением случая, указанного в пункте 2.4.1. настоящего Порядка, осуществляет выбор принимающего ДОУ с использованием информации, предварительно полученной от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D35CB8" w:rsidRPr="00B36486" w:rsidRDefault="005D368B">
      <w:pPr>
        <w:pStyle w:val="1"/>
        <w:framePr w:w="9346" w:h="14400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70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Учреждение доводит до сведения родителей (законных представителей) воспитанников полученную от Учредителя информацию о ДОУ, которые дали согласие</w:t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на перевод воспитанников из Учреждения, а также о сроках предоставления письменных согласий родителей (законных представителей) воспитанников на перевод воспитанников в принимающее ДОУ. Указанная информация доводится в течение десяти рабочих дней с момента её получения и включает в себя: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наименование принимающего ДОУ;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перечень реализуемых образовательных программ дошкольного образования;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возрастную категорию воспитанников;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направленность группы;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количество свободных мест.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69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После получения письменных согласий родителей (законных представителей) воспитанников Учреждения издаёт приказ об отчислении воспитанников в порядке перевода в принимающее ДОУ с указанием основания такого перевода (прекращение деятельности Учреждения, аннулирование лицензии, приостановление деятельности лицензии).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69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отказа от перевода в предлагаемое принимающее ДОУ родители (законные представители) воспитанника указывают об этом в письменном заявлении.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75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Учреждение передаёт в принимающее ДОУ списочный состав воспитанников, письменные согласия родителей (законных представителей) воспитанников, личные дела.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69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4"/>
        </w:numPr>
        <w:shd w:val="clear" w:color="auto" w:fill="auto"/>
        <w:tabs>
          <w:tab w:val="left" w:pos="90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D35CB8" w:rsidRPr="00B36486" w:rsidRDefault="005D368B" w:rsidP="00152989">
      <w:pPr>
        <w:pStyle w:val="1"/>
        <w:framePr w:w="9346" w:h="14126" w:hRule="exact" w:wrap="none" w:vAnchor="page" w:hAnchor="page" w:x="1274" w:y="844"/>
        <w:numPr>
          <w:ilvl w:val="0"/>
          <w:numId w:val="8"/>
        </w:numPr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из группы в группу без изменения условий получения образования воспитанником</w:t>
      </w:r>
    </w:p>
    <w:p w:rsidR="00D35CB8" w:rsidRPr="00B36486" w:rsidRDefault="005D368B" w:rsidP="00152989">
      <w:pPr>
        <w:pStyle w:val="1"/>
        <w:framePr w:w="9346" w:h="14126" w:hRule="exact" w:wrap="none" w:vAnchor="page" w:hAnchor="page" w:x="1274" w:y="844"/>
        <w:numPr>
          <w:ilvl w:val="1"/>
          <w:numId w:val="8"/>
        </w:numPr>
        <w:shd w:val="clear" w:color="auto" w:fill="auto"/>
        <w:tabs>
          <w:tab w:val="left" w:pos="49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К переводу воспитанника Учреждения из группы в группу без изменения условий получения образования относится: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по образовательной программе дошкольного образования из одной группы Учреждения в другую группу такой же направленности без изменения направленности образовательной программы.</w:t>
      </w:r>
    </w:p>
    <w:p w:rsidR="00D35CB8" w:rsidRPr="00B36486" w:rsidRDefault="005D368B" w:rsidP="00152989">
      <w:pPr>
        <w:pStyle w:val="1"/>
        <w:framePr w:w="9346" w:h="14126" w:hRule="exact" w:wrap="none" w:vAnchor="page" w:hAnchor="page" w:x="1274" w:y="844"/>
        <w:numPr>
          <w:ilvl w:val="1"/>
          <w:numId w:val="8"/>
        </w:numPr>
        <w:shd w:val="clear" w:color="auto" w:fill="auto"/>
        <w:tabs>
          <w:tab w:val="left" w:pos="550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Учреждения из группы в группу без изменения условий получения образования возможен: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 инициативе родителей (законных представителей) воспитанника;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numPr>
          <w:ilvl w:val="0"/>
          <w:numId w:val="1"/>
        </w:numPr>
        <w:shd w:val="clear" w:color="auto" w:fill="auto"/>
        <w:tabs>
          <w:tab w:val="left" w:pos="238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 инициативе Учреждения.</w:t>
      </w:r>
    </w:p>
    <w:p w:rsidR="00D35CB8" w:rsidRPr="00B36486" w:rsidRDefault="005D368B" w:rsidP="00152989">
      <w:pPr>
        <w:pStyle w:val="1"/>
        <w:framePr w:w="9346" w:h="14126" w:hRule="exact" w:wrap="none" w:vAnchor="page" w:hAnchor="page" w:x="1274" w:y="844"/>
        <w:numPr>
          <w:ilvl w:val="1"/>
          <w:numId w:val="8"/>
        </w:numPr>
        <w:shd w:val="clear" w:color="auto" w:fill="auto"/>
        <w:tabs>
          <w:tab w:val="left" w:pos="497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 воспитанника.</w:t>
      </w:r>
    </w:p>
    <w:p w:rsidR="00D35CB8" w:rsidRPr="00B36486" w:rsidRDefault="005D368B" w:rsidP="00152989">
      <w:pPr>
        <w:pStyle w:val="1"/>
        <w:framePr w:w="9346" w:h="14126" w:hRule="exact" w:wrap="none" w:vAnchor="page" w:hAnchor="page" w:x="1274" w:y="844"/>
        <w:numPr>
          <w:ilvl w:val="2"/>
          <w:numId w:val="8"/>
        </w:numPr>
        <w:shd w:val="clear" w:color="auto" w:fill="auto"/>
        <w:tabs>
          <w:tab w:val="left" w:pos="67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по инициативе родителей (законных представителей) осуществляется на основании заявления. В заявлении указываются: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tabs>
          <w:tab w:val="left" w:pos="32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а)</w:t>
      </w:r>
      <w:r w:rsidRPr="00B36486">
        <w:rPr>
          <w:rFonts w:asciiTheme="majorBidi" w:hAnsiTheme="majorBidi" w:cstheme="majorBidi"/>
          <w:sz w:val="17"/>
          <w:szCs w:val="17"/>
        </w:rPr>
        <w:tab/>
        <w:t>фамилия, имя, отчество (при наличии) воспитанника;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tabs>
          <w:tab w:val="left" w:pos="344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б)</w:t>
      </w:r>
      <w:r w:rsidRPr="00B36486">
        <w:rPr>
          <w:rFonts w:asciiTheme="majorBidi" w:hAnsiTheme="majorBidi" w:cstheme="majorBidi"/>
          <w:sz w:val="17"/>
          <w:szCs w:val="17"/>
        </w:rPr>
        <w:tab/>
        <w:t>дата рождения;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tabs>
          <w:tab w:val="left" w:pos="344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в)</w:t>
      </w:r>
      <w:r w:rsidRPr="00B36486">
        <w:rPr>
          <w:rFonts w:asciiTheme="majorBidi" w:hAnsiTheme="majorBidi" w:cstheme="majorBidi"/>
          <w:sz w:val="17"/>
          <w:szCs w:val="17"/>
        </w:rPr>
        <w:tab/>
        <w:t>номер и направленность группы, которую посещает воспитанник;</w:t>
      </w:r>
    </w:p>
    <w:p w:rsidR="00D35CB8" w:rsidRPr="00B36486" w:rsidRDefault="005D368B">
      <w:pPr>
        <w:pStyle w:val="1"/>
        <w:framePr w:w="9346" w:h="14126" w:hRule="exact" w:wrap="none" w:vAnchor="page" w:hAnchor="page" w:x="1274" w:y="844"/>
        <w:shd w:val="clear" w:color="auto" w:fill="auto"/>
        <w:tabs>
          <w:tab w:val="left" w:pos="344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г)</w:t>
      </w:r>
      <w:r w:rsidRPr="00B36486">
        <w:rPr>
          <w:rFonts w:asciiTheme="majorBidi" w:hAnsiTheme="majorBidi" w:cstheme="majorBidi"/>
          <w:sz w:val="17"/>
          <w:szCs w:val="17"/>
        </w:rPr>
        <w:tab/>
        <w:t>номер и направленность группы, в которую заявлен перевод.</w:t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Примерная форма заявления о переводе воспитанника из группы в группу представлена в Приложении № 2 к настоящему Порядку.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682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Заявление родителей (законных представителей) о переводе воспитанника из группы в группу регистрируется в соответствии с установленными в Учреждении правилами организации делопроизводства. Заявление родителей (законных представителей) рассматривается заведующей или ответственным лицом, назначенным заведующей Учреждения, в течение 3-х дней.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переводе может быть отказано только при отсутствии свободных мест в группе, в которую заявлен перевод.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680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Заведующий издаёт приказ о переводе воспитанника в течение 3-х дней с момента принятия решения об удовлетворении заявления родителей (законных представителей) о переводе воспитанника Учреждения из группы в группу без изменения условий получения образования.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680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отсутствия свободных мест в группе,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ind w:firstLine="140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Родители (законные представители) воспитанника уведомляются об отказе в удовлетворении заявления в письменном виде в течение 3-х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1"/>
          <w:numId w:val="8"/>
        </w:numPr>
        <w:shd w:val="clear" w:color="auto" w:fill="auto"/>
        <w:tabs>
          <w:tab w:val="left" w:pos="721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(воспитанников) из группы в группу по инициативе Учреждения возможен в случаях: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изменения количества групп одинаковой направленности, реализующих образовательную программу одинакового уровня и направленности, в том числе путём объединения групп;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-изменения количества групп по присмотру и уходу без реализации образовательной программы, в том числе путём объединения групп.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11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(воспитанников) Учреждения из группы в группу без изменения условий получения образования по инициативе Учреждения оформляется приказом.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переводе должно быть учтено мнение и пожелания родителей (законных представителей) воспитанника (воспитанников) с учётом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11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Решение Учреждения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3 дня до издания приказа о переводе.</w:t>
      </w:r>
    </w:p>
    <w:p w:rsidR="00D35CB8" w:rsidRPr="00B36486" w:rsidRDefault="005D368B" w:rsidP="00152989">
      <w:pPr>
        <w:pStyle w:val="1"/>
        <w:framePr w:w="9350" w:h="14126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21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переводе более 2 воспитанников детского сада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информационном стенде Учреждения и на официальном сайте Учреждения в сети Интернет.</w:t>
      </w:r>
    </w:p>
    <w:p w:rsidR="00D35CB8" w:rsidRPr="00B36486" w:rsidRDefault="005D368B">
      <w:pPr>
        <w:pStyle w:val="1"/>
        <w:framePr w:w="9350" w:h="14126" w:hRule="exact" w:wrap="none" w:vAnchor="page" w:hAnchor="page" w:x="1272" w:y="844"/>
        <w:shd w:val="clear" w:color="auto" w:fill="auto"/>
        <w:ind w:firstLine="140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Издание приказа о переводе в этом случае осуществляется с учётом мнения родителей (законных представителей) воспитанников.</w:t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 w:rsidP="00152989">
      <w:pPr>
        <w:pStyle w:val="1"/>
        <w:framePr w:w="9350" w:h="14400" w:hRule="exact" w:wrap="none" w:vAnchor="page" w:hAnchor="page" w:x="1272" w:y="844"/>
        <w:numPr>
          <w:ilvl w:val="0"/>
          <w:numId w:val="8"/>
        </w:numPr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из группы одной направленности в группу другой направленности.</w:t>
      </w:r>
    </w:p>
    <w:p w:rsidR="00D35CB8" w:rsidRPr="00B36486" w:rsidRDefault="005D368B" w:rsidP="00152989">
      <w:pPr>
        <w:pStyle w:val="1"/>
        <w:framePr w:w="9350" w:h="14400" w:hRule="exact" w:wrap="none" w:vAnchor="page" w:hAnchor="page" w:x="1272" w:y="844"/>
        <w:numPr>
          <w:ilvl w:val="1"/>
          <w:numId w:val="8"/>
        </w:numPr>
        <w:shd w:val="clear" w:color="auto" w:fill="auto"/>
        <w:tabs>
          <w:tab w:val="left" w:pos="500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Перевод воспитанника по образовательной программе дошкольного образования из группы детского сада одной направленности в группу другой направленности возможен только по инициативе родителей (законных представителей) воспитанника при наличии свободных мест в группе, в которую планируется перевод воспитанника.</w:t>
      </w:r>
    </w:p>
    <w:p w:rsidR="00D35CB8" w:rsidRPr="00B36486" w:rsidRDefault="00D632EF" w:rsidP="00D632EF">
      <w:pPr>
        <w:pStyle w:val="1"/>
        <w:framePr w:w="9350" w:h="14400" w:hRule="exact" w:wrap="none" w:vAnchor="page" w:hAnchor="page" w:x="1272" w:y="844"/>
        <w:shd w:val="clear" w:color="auto" w:fill="auto"/>
        <w:tabs>
          <w:tab w:val="left" w:pos="500"/>
        </w:tabs>
        <w:jc w:val="both"/>
        <w:rPr>
          <w:rFonts w:asciiTheme="majorBidi" w:hAnsiTheme="majorBidi" w:cstheme="majorBidi"/>
          <w:sz w:val="17"/>
          <w:szCs w:val="17"/>
        </w:rPr>
      </w:pPr>
      <w:r>
        <w:rPr>
          <w:rFonts w:asciiTheme="majorBidi" w:hAnsiTheme="majorBidi" w:cstheme="majorBidi"/>
          <w:sz w:val="17"/>
          <w:szCs w:val="17"/>
        </w:rPr>
        <w:t xml:space="preserve">                         б. </w:t>
      </w:r>
      <w:r w:rsidR="005D368B" w:rsidRPr="00B36486">
        <w:rPr>
          <w:rFonts w:asciiTheme="majorBidi" w:hAnsiTheme="majorBidi" w:cstheme="majorBidi"/>
          <w:sz w:val="17"/>
          <w:szCs w:val="17"/>
        </w:rPr>
        <w:t>Перевод воспитанников с ограниченными возможностями здоровья осуществляется на основании рекомендаций психолого-медико-педагогической комиссии.</w:t>
      </w:r>
    </w:p>
    <w:p w:rsidR="00D35CB8" w:rsidRPr="00B36486" w:rsidRDefault="00D632EF" w:rsidP="00D632EF">
      <w:pPr>
        <w:pStyle w:val="1"/>
        <w:framePr w:w="9350" w:h="14400" w:hRule="exact" w:wrap="none" w:vAnchor="page" w:hAnchor="page" w:x="1272" w:y="844"/>
        <w:shd w:val="clear" w:color="auto" w:fill="auto"/>
        <w:tabs>
          <w:tab w:val="left" w:pos="500"/>
        </w:tabs>
        <w:ind w:left="1080"/>
        <w:jc w:val="both"/>
        <w:rPr>
          <w:rFonts w:asciiTheme="majorBidi" w:hAnsiTheme="majorBidi" w:cstheme="majorBidi"/>
          <w:sz w:val="17"/>
          <w:szCs w:val="17"/>
        </w:rPr>
      </w:pPr>
      <w:r>
        <w:rPr>
          <w:rFonts w:asciiTheme="majorBidi" w:hAnsiTheme="majorBidi" w:cstheme="majorBidi"/>
          <w:sz w:val="17"/>
          <w:szCs w:val="17"/>
        </w:rPr>
        <w:t>в.</w:t>
      </w:r>
      <w:r w:rsidR="005D368B" w:rsidRPr="00B36486">
        <w:rPr>
          <w:rFonts w:asciiTheme="majorBidi" w:hAnsiTheme="majorBidi" w:cstheme="majorBidi"/>
          <w:sz w:val="17"/>
          <w:szCs w:val="17"/>
        </w:rPr>
        <w:t>Перевод воспитанника из группы одной направленности в группу Учреждения другой направленности осуществляется на основании заявления родителей (законных представителей) Примерная форма заявления о переводе воспитанника из группы одной направленности в группу другой направленности представлена в Приложении № 3 к настоящему Порядку. В заявлении указываются: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-фамилия, имя, отчество (при наличии) воспитанника;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-дата рождения;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-номер и направленность группы, которую посещает воспитанника;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-номер и направленность группы, в которую заявлен перевод.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-заявлению родителей (законных представителей) воспитанника с ограниченными возможностями здоровья прилагаются рекомендации психолого-медико-педагогической комиссии.</w:t>
      </w:r>
    </w:p>
    <w:p w:rsidR="00D35CB8" w:rsidRPr="00B36486" w:rsidRDefault="00D632EF" w:rsidP="00D632EF">
      <w:pPr>
        <w:pStyle w:val="1"/>
        <w:framePr w:w="9350" w:h="14400" w:hRule="exact" w:wrap="none" w:vAnchor="page" w:hAnchor="page" w:x="1272" w:y="844"/>
        <w:shd w:val="clear" w:color="auto" w:fill="auto"/>
        <w:tabs>
          <w:tab w:val="left" w:pos="500"/>
        </w:tabs>
        <w:ind w:left="1080"/>
        <w:jc w:val="both"/>
        <w:rPr>
          <w:rFonts w:asciiTheme="majorBidi" w:hAnsiTheme="majorBidi" w:cstheme="majorBidi"/>
          <w:sz w:val="17"/>
          <w:szCs w:val="17"/>
        </w:rPr>
      </w:pPr>
      <w:r>
        <w:rPr>
          <w:rFonts w:asciiTheme="majorBidi" w:hAnsiTheme="majorBidi" w:cstheme="majorBidi"/>
          <w:sz w:val="17"/>
          <w:szCs w:val="17"/>
        </w:rPr>
        <w:t>г.</w:t>
      </w:r>
      <w:r w:rsidR="005D368B" w:rsidRPr="00B36486">
        <w:rPr>
          <w:rFonts w:asciiTheme="majorBidi" w:hAnsiTheme="majorBidi" w:cstheme="majorBidi"/>
          <w:sz w:val="17"/>
          <w:szCs w:val="17"/>
        </w:rPr>
        <w:t>Заявление родителей (законных представителей) о переводе воспитанника из группы в группу регистрируется соответствии с установленными в Учреждении правилами организации делопроизводства.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Заявление родителей (законных представителей) рассматривается заведующей или ответственным лицом, назначенным заведующей Учреждения, в течение 3-х дней.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переводе может быть отказано только при отсутствии свободных мест в группе, в которую заявлен перевод.</w:t>
      </w:r>
    </w:p>
    <w:p w:rsidR="00D35CB8" w:rsidRPr="00B36486" w:rsidRDefault="005D368B" w:rsidP="00152989">
      <w:pPr>
        <w:pStyle w:val="1"/>
        <w:framePr w:w="9350" w:h="14400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40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принятии решения об удовлетворении заявления родителей (законных представителей) заведующий или ответственное лицо заключает с родителями дополнительное соглашение к договору об образовании по образовательным программам дошкольного образования.</w:t>
      </w:r>
    </w:p>
    <w:p w:rsidR="00D35CB8" w:rsidRPr="00B36486" w:rsidRDefault="005D368B" w:rsidP="00152989">
      <w:pPr>
        <w:pStyle w:val="1"/>
        <w:framePr w:w="9350" w:h="14400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0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Заведующий издаёт приказ о переводе воспитанника в течение 3-х дней после заключения дополнительного соглашения к договору об образовании о переводе воспитанника из группы детского сада одной направленности в группу другой направленности. В приказе указывается дата, с которой права и обязанности Учреждения и родителей (законных представителей) воспитанника изменяются.</w:t>
      </w:r>
    </w:p>
    <w:p w:rsidR="00D35CB8" w:rsidRPr="00B36486" w:rsidRDefault="005D368B" w:rsidP="00152989">
      <w:pPr>
        <w:pStyle w:val="1"/>
        <w:framePr w:w="9350" w:h="14400" w:hRule="exact" w:wrap="none" w:vAnchor="page" w:hAnchor="page" w:x="1272" w:y="844"/>
        <w:numPr>
          <w:ilvl w:val="2"/>
          <w:numId w:val="8"/>
        </w:numPr>
        <w:shd w:val="clear" w:color="auto" w:fill="auto"/>
        <w:tabs>
          <w:tab w:val="left" w:pos="709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случае отсутствия свободных мест в группе, в которую заявлен перевод, заведующий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её расшифровки.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Родители (законные представители) воспитанника уведомляются об отказе в удовлетворении заявления в письменном виде в течение 3-х дней с даты рассмотрения заявления.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Уведомление регистрируется в соответствии с установленными правилами делопроизводства. Копия уведомления об отказе хранится в личном деле воспитанника.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 воспитанника.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5.Отчисление из Учреждения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5"/>
        </w:numPr>
        <w:shd w:val="clear" w:color="auto" w:fill="auto"/>
        <w:tabs>
          <w:tab w:val="left" w:pos="481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Прекращение образовательных отношений (отчисление воспитанника) возможно по основаниям, предусмотренным законодательством Российской Федерации: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в связи с получением образования (завершением обучения);</w:t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по инициативе родителей (законных представителей), в том числе в случае перевода воспитанника для продолжения обучения в другое дошкольное образовательное учреждение;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по обстоятельствам, не зависящим от воли родителей (законных представителей) воспитанника;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по другим основаниям, установленным законом.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5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При прекращении образовательных отношений в связи с получением образования (завершением обучения) заведующий издаёт приказ об отчислении воспитанника.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5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Досрочное прекращение образовательных отношений по инициативе родителей (законных представителей) осуществляется на основании заявления (Приложение № 1). В заявлении указываются: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-фамилия, имя, отчество (при наличии) воспитанника;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-дата рождения;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-номер и направленность группы, которую посещает воспитанник;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spacing w:after="260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-дата отчисления.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6"/>
        </w:numPr>
        <w:shd w:val="clear" w:color="auto" w:fill="auto"/>
        <w:tabs>
          <w:tab w:val="left" w:pos="66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Заявление родителей (законных представителей) об отчислении регистрируется в соответствии с установленными в Учреждении правилами организации делопроизводства.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6"/>
        </w:numPr>
        <w:shd w:val="clear" w:color="auto" w:fill="auto"/>
        <w:tabs>
          <w:tab w:val="left" w:pos="66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Заведующий издаёт приказ об отчислении воспитанника в течение 3-х дней с даты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заключённый с родителями (законными представителями) воспитанника расторгается на основании изданного приказа с даты отчисления воспитанника.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6"/>
        </w:numPr>
        <w:shd w:val="clear" w:color="auto" w:fill="auto"/>
        <w:tabs>
          <w:tab w:val="left" w:pos="665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shd w:val="clear" w:color="auto" w:fill="auto"/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Отзыв заявления родителей (законных представителей) об отчислении регистрируется в соответствии с установленными в Учреждении правилами организации делопроизводства. На отозванном заявлении об отчислении поставляется отметка с указанием даты отзыва заявления.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5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Права и обязанности воспитанника, предусмотренные законодательством об образовании и локальными нормативными актами Учреждения, прекращаются с даты его отчисления.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5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 связи с отчислением воспитанника из детского сада, родители (законные представители) могут отозвать согласие на обработку персональных данных. Примерная форма отзыв согласия на обработку персональных данных представлена в Приложении № 4 к настоящему Порядку.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7"/>
        </w:numPr>
        <w:shd w:val="clear" w:color="auto" w:fill="auto"/>
        <w:tabs>
          <w:tab w:val="left" w:pos="322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Порядок восстановления воспитанников.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1"/>
          <w:numId w:val="7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Воспитанник, отчисленный из Учреждения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1"/>
          <w:numId w:val="7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Основанием для восстановления воспитанника является распорядительный акт (протокол АИС «Электронный детский сад») МКУ «Отдел образования» Исполнительного комитета Мензелинского муниципального района Республики Татарстан о восстановлении.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1"/>
          <w:numId w:val="7"/>
        </w:numPr>
        <w:shd w:val="clear" w:color="auto" w:fill="auto"/>
        <w:tabs>
          <w:tab w:val="left" w:pos="526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Права и обязанности участников образовательного процесса, предусмотренные, законодательством об образовании и локальными актами Учреждения возникают с даты восстановлении воспитанника в Учреждении.</w:t>
      </w:r>
    </w:p>
    <w:p w:rsidR="00D35CB8" w:rsidRPr="00B36486" w:rsidRDefault="005D368B">
      <w:pPr>
        <w:pStyle w:val="1"/>
        <w:framePr w:w="9350" w:h="14400" w:hRule="exact" w:wrap="none" w:vAnchor="page" w:hAnchor="page" w:x="1272" w:y="844"/>
        <w:numPr>
          <w:ilvl w:val="0"/>
          <w:numId w:val="7"/>
        </w:numPr>
        <w:shd w:val="clear" w:color="auto" w:fill="auto"/>
        <w:tabs>
          <w:tab w:val="left" w:pos="322"/>
        </w:tabs>
        <w:jc w:val="both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Сохранение места в Учреждении за воспитанником.</w:t>
      </w: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  <w:sectPr w:rsidR="00D35CB8" w:rsidRPr="00B3648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>
      <w:pPr>
        <w:spacing w:line="1" w:lineRule="exact"/>
        <w:rPr>
          <w:rFonts w:asciiTheme="majorBidi" w:hAnsiTheme="majorBidi" w:cstheme="majorBidi"/>
          <w:sz w:val="17"/>
          <w:szCs w:val="17"/>
        </w:rPr>
      </w:pPr>
    </w:p>
    <w:p w:rsidR="00D35CB8" w:rsidRPr="00B36486" w:rsidRDefault="005D368B">
      <w:pPr>
        <w:pStyle w:val="1"/>
        <w:framePr w:w="10032" w:h="7224" w:hRule="exact" w:wrap="none" w:vAnchor="page" w:hAnchor="page" w:x="931" w:y="844"/>
        <w:numPr>
          <w:ilvl w:val="1"/>
          <w:numId w:val="7"/>
        </w:numPr>
        <w:shd w:val="clear" w:color="auto" w:fill="auto"/>
        <w:tabs>
          <w:tab w:val="left" w:pos="527"/>
        </w:tabs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Место за воспитанником, посещающим общеразвивающую группу в Учреждении, сохраняется при непосещении ребёнком Учреждения по уважительным причинам.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numPr>
          <w:ilvl w:val="1"/>
          <w:numId w:val="7"/>
        </w:numPr>
        <w:shd w:val="clear" w:color="auto" w:fill="auto"/>
        <w:tabs>
          <w:tab w:val="left" w:pos="527"/>
        </w:tabs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К уважительным причинам относятся: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-болезнь ребёнка (согласно представленной медицинской справке);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-закрытие Учреждения по причине карантина;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-нахождение ребёнка на санаторно-курортном лечении (согласно представленной медицинской справке);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-нахождение ребёнка на домашнем режиме (согласно представленной медицинской справке), но не более 2 недель;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-летний период сроком до 90 дней (согласно письменным заявлениям родителей (законных представителей));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-отпуск родителей (законных представителей) от пяти и более календарных дней, но не более трёх месяцев в год на основании их заявления о непосещении ребёнком Учреждения;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-болезнь родителей (законных представителей), подтверждённая справкой учреждения здравоохранения; учебный отпуск родителей (законных представителей), подтверждённый справкой-вызовом учебного заведения, имеющего государственную аккредитацию; регистрация родителей в органах занятости населения в качестве безработных, подтверждённая справкой органов занятости населения;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-простой (временная остановка работы) на предприятии родителей не по вине работника (согласно представленной справке с предприятия);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shd w:val="clear" w:color="auto" w:fill="auto"/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- закрытие Учреждения, в том числе на ремонтные и (или) аварийные работы, согласно приказу Учреждения.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numPr>
          <w:ilvl w:val="1"/>
          <w:numId w:val="7"/>
        </w:numPr>
        <w:shd w:val="clear" w:color="auto" w:fill="auto"/>
        <w:tabs>
          <w:tab w:val="left" w:pos="527"/>
        </w:tabs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Изменения и дополнения в настоящий Порядок вносится на основании изменений действующих законодательных законов.</w:t>
      </w:r>
    </w:p>
    <w:p w:rsidR="00D35CB8" w:rsidRPr="00B36486" w:rsidRDefault="005D368B">
      <w:pPr>
        <w:pStyle w:val="1"/>
        <w:framePr w:w="10032" w:h="7224" w:hRule="exact" w:wrap="none" w:vAnchor="page" w:hAnchor="page" w:x="931" w:y="844"/>
        <w:numPr>
          <w:ilvl w:val="1"/>
          <w:numId w:val="7"/>
        </w:numPr>
        <w:shd w:val="clear" w:color="auto" w:fill="auto"/>
        <w:tabs>
          <w:tab w:val="left" w:pos="527"/>
        </w:tabs>
        <w:rPr>
          <w:rFonts w:asciiTheme="majorBidi" w:hAnsiTheme="majorBidi" w:cstheme="majorBidi"/>
          <w:sz w:val="17"/>
          <w:szCs w:val="17"/>
        </w:rPr>
      </w:pPr>
      <w:r w:rsidRPr="00B36486">
        <w:rPr>
          <w:rFonts w:asciiTheme="majorBidi" w:hAnsiTheme="majorBidi" w:cstheme="majorBidi"/>
          <w:sz w:val="17"/>
          <w:szCs w:val="17"/>
        </w:rPr>
        <w:t>Срок данного Положения не ограничен. Положение действует до принятия нового.</w:t>
      </w:r>
    </w:p>
    <w:p w:rsidR="00D35CB8" w:rsidRDefault="00D35CB8">
      <w:pPr>
        <w:spacing w:line="1" w:lineRule="exact"/>
        <w:sectPr w:rsidR="00D35CB8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35CB8" w:rsidRDefault="005D368B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ge">
                  <wp:posOffset>9368155</wp:posOffset>
                </wp:positionV>
                <wp:extent cx="1831975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197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2E96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hape 1" o:spid="_x0000_s1026" type="#_x0000_t32" style="position:absolute;margin-left:72.1pt;margin-top:737.65pt;width:144.25pt;height:0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" strokeweight=".95pt">
                <w10:wrap anchorx="page" anchory="page"/>
              </v:shape>
            </w:pict>
          </mc:Fallback>
        </mc:AlternateContent>
      </w:r>
    </w:p>
    <w:p w:rsidR="00D35CB8" w:rsidRDefault="005D368B">
      <w:pPr>
        <w:pStyle w:val="a5"/>
        <w:framePr w:wrap="none" w:vAnchor="page" w:hAnchor="page" w:x="9685" w:y="167"/>
        <w:shd w:val="clear" w:color="auto" w:fill="auto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Приложение № 1</w:t>
      </w:r>
    </w:p>
    <w:p w:rsidR="00D35CB8" w:rsidRDefault="00152989" w:rsidP="00152989">
      <w:pPr>
        <w:pStyle w:val="a5"/>
        <w:framePr w:w="4781" w:h="1901" w:hRule="exact" w:wrap="none" w:vAnchor="page" w:hAnchor="page" w:x="6651" w:y="1185"/>
        <w:shd w:val="clear" w:color="auto" w:fill="auto"/>
        <w:spacing w:after="0"/>
      </w:pPr>
      <w:r>
        <w:t>Заведующему МБДОУ Кузембетьевский д</w:t>
      </w:r>
      <w:r w:rsidR="005D368B">
        <w:t>етский сад</w:t>
      </w:r>
      <w:r>
        <w:t xml:space="preserve"> </w:t>
      </w:r>
      <w:r w:rsidR="005D368B">
        <w:t>«</w:t>
      </w:r>
      <w:r>
        <w:t>Березка</w:t>
      </w:r>
      <w:r w:rsidR="005D368B">
        <w:t>»</w:t>
      </w:r>
    </w:p>
    <w:p w:rsidR="00D35CB8" w:rsidRDefault="005D368B">
      <w:pPr>
        <w:pStyle w:val="a5"/>
        <w:framePr w:w="4781" w:h="1901" w:hRule="exact" w:wrap="none" w:vAnchor="page" w:hAnchor="page" w:x="6651" w:y="1185"/>
        <w:shd w:val="clear" w:color="auto" w:fill="auto"/>
        <w:spacing w:after="60"/>
      </w:pPr>
      <w:r>
        <w:t>Мензелинского муниципального района РТ</w:t>
      </w:r>
    </w:p>
    <w:p w:rsidR="00D35CB8" w:rsidRDefault="00152989">
      <w:pPr>
        <w:pStyle w:val="a5"/>
        <w:framePr w:w="4781" w:h="1901" w:hRule="exact" w:wrap="none" w:vAnchor="page" w:hAnchor="page" w:x="6651" w:y="1185"/>
        <w:shd w:val="clear" w:color="auto" w:fill="auto"/>
        <w:spacing w:after="180"/>
      </w:pPr>
      <w:r>
        <w:t>Хафизовой З.Ф</w:t>
      </w:r>
      <w:r w:rsidR="005D368B">
        <w:t>.</w:t>
      </w:r>
    </w:p>
    <w:p w:rsidR="00D35CB8" w:rsidRDefault="005D368B">
      <w:pPr>
        <w:pStyle w:val="a5"/>
        <w:framePr w:w="4781" w:h="1901" w:hRule="exact" w:wrap="none" w:vAnchor="page" w:hAnchor="page" w:x="6651" w:y="1185"/>
        <w:shd w:val="clear" w:color="auto" w:fill="auto"/>
        <w:spacing w:after="0" w:line="240" w:lineRule="auto"/>
        <w:ind w:firstLine="620"/>
        <w:rPr>
          <w:sz w:val="20"/>
          <w:szCs w:val="20"/>
        </w:rPr>
      </w:pPr>
      <w:r>
        <w:rPr>
          <w:sz w:val="20"/>
          <w:szCs w:val="20"/>
        </w:rPr>
        <w:t>(Ф. И. О)</w:t>
      </w:r>
    </w:p>
    <w:p w:rsidR="00D35CB8" w:rsidRDefault="005D368B">
      <w:pPr>
        <w:pStyle w:val="1"/>
        <w:framePr w:w="10032" w:h="1205" w:hRule="exact" w:wrap="none" w:vAnchor="page" w:hAnchor="page" w:x="1400" w:y="3311"/>
        <w:shd w:val="clear" w:color="auto" w:fill="auto"/>
        <w:tabs>
          <w:tab w:val="left" w:leader="underscore" w:pos="9879"/>
        </w:tabs>
        <w:ind w:left="5260"/>
      </w:pPr>
      <w:r>
        <w:t>от</w:t>
      </w:r>
      <w:r>
        <w:tab/>
        <w:t>.</w:t>
      </w:r>
    </w:p>
    <w:p w:rsidR="00D35CB8" w:rsidRDefault="005D368B">
      <w:pPr>
        <w:pStyle w:val="30"/>
        <w:framePr w:w="10032" w:h="1205" w:hRule="exact" w:wrap="none" w:vAnchor="page" w:hAnchor="page" w:x="1400" w:y="3311"/>
        <w:shd w:val="clear" w:color="auto" w:fill="auto"/>
        <w:spacing w:after="0"/>
        <w:rPr>
          <w:sz w:val="24"/>
          <w:szCs w:val="24"/>
        </w:rPr>
      </w:pPr>
      <w:r>
        <w:t xml:space="preserve">Ф.И.О. родителя (законного представителя) </w:t>
      </w:r>
      <w:r>
        <w:rPr>
          <w:sz w:val="24"/>
          <w:szCs w:val="24"/>
        </w:rPr>
        <w:t>проживающего(ей) по адресу</w:t>
      </w:r>
    </w:p>
    <w:p w:rsidR="00D35CB8" w:rsidRDefault="005D368B">
      <w:pPr>
        <w:pStyle w:val="1"/>
        <w:framePr w:wrap="none" w:vAnchor="page" w:hAnchor="page" w:x="1400" w:y="5164"/>
        <w:shd w:val="clear" w:color="auto" w:fill="auto"/>
        <w:tabs>
          <w:tab w:val="left" w:leader="underscore" w:pos="9879"/>
        </w:tabs>
        <w:ind w:left="5260"/>
      </w:pPr>
      <w:r>
        <w:t>контактный телефон:</w:t>
      </w:r>
      <w:r>
        <w:tab/>
      </w:r>
    </w:p>
    <w:p w:rsidR="00D35CB8" w:rsidRDefault="005D368B">
      <w:pPr>
        <w:pStyle w:val="1"/>
        <w:framePr w:w="10032" w:h="317" w:hRule="exact" w:wrap="none" w:vAnchor="page" w:hAnchor="page" w:x="1400" w:y="7238"/>
        <w:shd w:val="clear" w:color="auto" w:fill="auto"/>
        <w:jc w:val="center"/>
      </w:pPr>
      <w:r>
        <w:rPr>
          <w:b/>
          <w:bCs/>
        </w:rPr>
        <w:t>Заявление</w:t>
      </w:r>
    </w:p>
    <w:p w:rsidR="00D35CB8" w:rsidRDefault="005D368B">
      <w:pPr>
        <w:pStyle w:val="1"/>
        <w:framePr w:w="10032" w:h="2213" w:hRule="exact" w:wrap="none" w:vAnchor="page" w:hAnchor="page" w:x="1400" w:y="7646"/>
        <w:shd w:val="clear" w:color="auto" w:fill="auto"/>
        <w:tabs>
          <w:tab w:val="left" w:leader="underscore" w:pos="9879"/>
        </w:tabs>
        <w:spacing w:after="120"/>
      </w:pPr>
      <w:r>
        <w:t xml:space="preserve">Прошу отчислить </w:t>
      </w:r>
      <w:r>
        <w:tab/>
      </w:r>
    </w:p>
    <w:p w:rsidR="00D35CB8" w:rsidRDefault="005D368B">
      <w:pPr>
        <w:pStyle w:val="30"/>
        <w:framePr w:w="10032" w:h="2213" w:hRule="exact" w:wrap="none" w:vAnchor="page" w:hAnchor="page" w:x="1400" w:y="7646"/>
        <w:shd w:val="clear" w:color="auto" w:fill="auto"/>
        <w:spacing w:after="120" w:line="240" w:lineRule="auto"/>
        <w:ind w:left="4600" w:firstLine="0"/>
      </w:pPr>
      <w:r>
        <w:t>(Ф.И.О. ребенка )</w:t>
      </w:r>
    </w:p>
    <w:p w:rsidR="00D35CB8" w:rsidRDefault="005D368B">
      <w:pPr>
        <w:pStyle w:val="1"/>
        <w:framePr w:w="10032" w:h="2213" w:hRule="exact" w:wrap="none" w:vAnchor="page" w:hAnchor="page" w:x="1400" w:y="7646"/>
        <w:shd w:val="clear" w:color="auto" w:fill="auto"/>
        <w:tabs>
          <w:tab w:val="left" w:leader="underscore" w:pos="576"/>
          <w:tab w:val="left" w:leader="underscore" w:pos="2054"/>
          <w:tab w:val="left" w:leader="underscore" w:pos="2837"/>
          <w:tab w:val="left" w:leader="underscore" w:pos="9879"/>
        </w:tabs>
        <w:spacing w:after="120"/>
      </w:pPr>
      <w:r>
        <w:t>"</w:t>
      </w:r>
      <w:r>
        <w:tab/>
        <w:t xml:space="preserve">" </w:t>
      </w:r>
      <w:r>
        <w:tab/>
        <w:t xml:space="preserve"> 20</w:t>
      </w:r>
      <w:r>
        <w:tab/>
        <w:t xml:space="preserve"> года рождения, обучающегося в </w:t>
      </w:r>
      <w:r>
        <w:tab/>
      </w:r>
    </w:p>
    <w:p w:rsidR="00D35CB8" w:rsidRDefault="005D368B">
      <w:pPr>
        <w:pStyle w:val="30"/>
        <w:framePr w:w="10032" w:h="2213" w:hRule="exact" w:wrap="none" w:vAnchor="page" w:hAnchor="page" w:x="1400" w:y="7646"/>
        <w:shd w:val="clear" w:color="auto" w:fill="auto"/>
        <w:spacing w:after="120" w:line="240" w:lineRule="auto"/>
        <w:ind w:left="6800" w:firstLine="0"/>
      </w:pPr>
      <w:r>
        <w:t>(группа направленности)</w:t>
      </w:r>
    </w:p>
    <w:p w:rsidR="00D35CB8" w:rsidRDefault="005D368B">
      <w:pPr>
        <w:pStyle w:val="1"/>
        <w:framePr w:w="10032" w:h="2213" w:hRule="exact" w:wrap="none" w:vAnchor="page" w:hAnchor="page" w:x="1400" w:y="7646"/>
        <w:shd w:val="clear" w:color="auto" w:fill="auto"/>
        <w:tabs>
          <w:tab w:val="left" w:leader="underscore" w:pos="9643"/>
        </w:tabs>
        <w:spacing w:after="120"/>
      </w:pPr>
      <w:r>
        <w:t xml:space="preserve">по причине перевода на обучение в </w:t>
      </w:r>
      <w:r>
        <w:tab/>
        <w:t>.</w:t>
      </w:r>
      <w:r>
        <w:rPr>
          <w:vertAlign w:val="superscript"/>
        </w:rPr>
        <w:t>1</w:t>
      </w:r>
    </w:p>
    <w:p w:rsidR="00D35CB8" w:rsidRDefault="005D368B">
      <w:pPr>
        <w:pStyle w:val="30"/>
        <w:framePr w:w="10032" w:h="2213" w:hRule="exact" w:wrap="none" w:vAnchor="page" w:hAnchor="page" w:x="1400" w:y="7646"/>
        <w:shd w:val="clear" w:color="auto" w:fill="auto"/>
        <w:spacing w:after="0" w:line="240" w:lineRule="auto"/>
        <w:ind w:left="3920" w:firstLine="0"/>
      </w:pPr>
      <w:r>
        <w:t>(наименование принимающей образовательной организации)</w:t>
      </w:r>
    </w:p>
    <w:p w:rsidR="00D35CB8" w:rsidRDefault="005D368B">
      <w:pPr>
        <w:pStyle w:val="50"/>
        <w:framePr w:wrap="none" w:vAnchor="page" w:hAnchor="page" w:x="1434" w:y="11207"/>
        <w:shd w:val="clear" w:color="auto" w:fill="auto"/>
        <w:tabs>
          <w:tab w:val="left" w:pos="576"/>
        </w:tabs>
      </w:pPr>
      <w:r>
        <w:t>II</w:t>
      </w:r>
      <w:r>
        <w:tab/>
        <w:t>II</w:t>
      </w:r>
    </w:p>
    <w:p w:rsidR="00D35CB8" w:rsidRDefault="005D368B">
      <w:pPr>
        <w:pStyle w:val="1"/>
        <w:framePr w:wrap="none" w:vAnchor="page" w:hAnchor="page" w:x="3522" w:y="11169"/>
        <w:shd w:val="clear" w:color="auto" w:fill="auto"/>
        <w:tabs>
          <w:tab w:val="left" w:leader="underscore" w:pos="735"/>
        </w:tabs>
        <w:ind w:left="15" w:right="9"/>
      </w:pPr>
      <w:r>
        <w:t>20</w:t>
      </w:r>
      <w:r>
        <w:tab/>
        <w:t xml:space="preserve"> года</w:t>
      </w:r>
    </w:p>
    <w:p w:rsidR="00D35CB8" w:rsidRDefault="005D368B">
      <w:pPr>
        <w:pStyle w:val="1"/>
        <w:framePr w:w="10032" w:h="739" w:hRule="exact" w:wrap="none" w:vAnchor="page" w:hAnchor="page" w:x="1400" w:y="11169"/>
        <w:shd w:val="clear" w:color="auto" w:fill="auto"/>
        <w:tabs>
          <w:tab w:val="left" w:leader="underscore" w:pos="6177"/>
          <w:tab w:val="left" w:leader="underscore" w:pos="9844"/>
        </w:tabs>
        <w:spacing w:after="120"/>
        <w:ind w:left="4737" w:right="125"/>
        <w:jc w:val="right"/>
      </w:pPr>
      <w:r>
        <w:tab/>
        <w:t xml:space="preserve"> / </w:t>
      </w:r>
      <w:r>
        <w:tab/>
      </w:r>
    </w:p>
    <w:p w:rsidR="00D35CB8" w:rsidRDefault="005D368B">
      <w:pPr>
        <w:pStyle w:val="1"/>
        <w:framePr w:w="10032" w:h="739" w:hRule="exact" w:wrap="none" w:vAnchor="page" w:hAnchor="page" w:x="1400" w:y="11169"/>
        <w:shd w:val="clear" w:color="auto" w:fill="auto"/>
        <w:tabs>
          <w:tab w:val="left" w:pos="7157"/>
        </w:tabs>
        <w:ind w:left="5040" w:right="125"/>
      </w:pPr>
      <w:r>
        <w:t>подпись</w:t>
      </w:r>
      <w:r>
        <w:tab/>
        <w:t>расшифровка</w:t>
      </w:r>
    </w:p>
    <w:p w:rsidR="00D35CB8" w:rsidRDefault="005D368B">
      <w:pPr>
        <w:pStyle w:val="a7"/>
        <w:framePr w:wrap="none" w:vAnchor="page" w:hAnchor="page" w:x="1400" w:y="14841"/>
        <w:shd w:val="clear" w:color="auto" w:fill="auto"/>
        <w:spacing w:after="0"/>
        <w:ind w:left="0"/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В случае перевода в другую местность (при переезде) указывается и населенный пункт, субъект РФ.</w:t>
      </w:r>
    </w:p>
    <w:p w:rsidR="00D35CB8" w:rsidRDefault="00D35CB8">
      <w:pPr>
        <w:spacing w:line="1" w:lineRule="exact"/>
        <w:sectPr w:rsidR="00D35CB8">
          <w:pgSz w:w="11900" w:h="16840"/>
          <w:pgMar w:top="2847" w:right="360" w:bottom="360" w:left="360" w:header="0" w:footer="3" w:gutter="0"/>
          <w:cols w:space="720"/>
          <w:noEndnote/>
          <w:docGrid w:linePitch="360"/>
        </w:sectPr>
      </w:pPr>
    </w:p>
    <w:p w:rsidR="00D35CB8" w:rsidRDefault="005D368B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ge">
                  <wp:posOffset>6115685</wp:posOffset>
                </wp:positionV>
                <wp:extent cx="5593080" cy="0"/>
                <wp:effectExtent l="0" t="0" r="0" b="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3080" cy="0"/>
                        </a:xfrm>
                        <a:prstGeom prst="straightConnector1">
                          <a:avLst/>
                        </a:prstGeom>
                        <a:ln w="6350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DF12AE" id="Shape 2" o:spid="_x0000_s1026" type="#_x0000_t32" style="position:absolute;margin-left:1in;margin-top:481.55pt;width:440.4pt;height:0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" strokeweight=".5pt">
                <w10:wrap anchorx="page" anchory="page"/>
              </v:shape>
            </w:pict>
          </mc:Fallback>
        </mc:AlternateContent>
      </w:r>
    </w:p>
    <w:p w:rsidR="00D35CB8" w:rsidRDefault="005D368B">
      <w:pPr>
        <w:pStyle w:val="a5"/>
        <w:framePr w:wrap="none" w:vAnchor="page" w:hAnchor="page" w:x="9682" w:y="550"/>
        <w:shd w:val="clear" w:color="auto" w:fill="auto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Приложение № 2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0"/>
      </w:pPr>
      <w:r>
        <w:t>Заведующему МБДОУ Кузембетьевский детский сад «Березка»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60"/>
      </w:pPr>
      <w:r>
        <w:t>Мензелинского муниципального района РТ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180"/>
      </w:pPr>
      <w:r>
        <w:t>Хафизовой З.Ф.</w:t>
      </w:r>
    </w:p>
    <w:p w:rsidR="00D35CB8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0" w:line="240" w:lineRule="auto"/>
        <w:ind w:firstLine="62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5D368B">
        <w:rPr>
          <w:sz w:val="20"/>
          <w:szCs w:val="20"/>
        </w:rPr>
        <w:t>(Ф. И. О)</w:t>
      </w:r>
    </w:p>
    <w:p w:rsidR="00D35CB8" w:rsidRDefault="005D368B">
      <w:pPr>
        <w:pStyle w:val="1"/>
        <w:framePr w:w="10027" w:h="1205" w:hRule="exact" w:wrap="none" w:vAnchor="page" w:hAnchor="page" w:x="1402" w:y="3190"/>
        <w:shd w:val="clear" w:color="auto" w:fill="auto"/>
        <w:tabs>
          <w:tab w:val="left" w:leader="underscore" w:pos="9877"/>
        </w:tabs>
        <w:ind w:left="5240"/>
      </w:pPr>
      <w:r>
        <w:t>от</w:t>
      </w:r>
      <w:r>
        <w:tab/>
        <w:t>.</w:t>
      </w:r>
    </w:p>
    <w:p w:rsidR="00D35CB8" w:rsidRDefault="005D368B">
      <w:pPr>
        <w:pStyle w:val="30"/>
        <w:framePr w:w="10027" w:h="1205" w:hRule="exact" w:wrap="none" w:vAnchor="page" w:hAnchor="page" w:x="1402" w:y="3190"/>
        <w:shd w:val="clear" w:color="auto" w:fill="auto"/>
        <w:spacing w:after="0"/>
        <w:ind w:left="5240" w:firstLine="480"/>
        <w:rPr>
          <w:sz w:val="24"/>
          <w:szCs w:val="24"/>
        </w:rPr>
      </w:pPr>
      <w:r>
        <w:t xml:space="preserve">Ф.И.О. родителя (законного представителя) </w:t>
      </w:r>
      <w:r>
        <w:rPr>
          <w:sz w:val="24"/>
          <w:szCs w:val="24"/>
        </w:rPr>
        <w:t>проживающего(ей) по адресу</w:t>
      </w:r>
    </w:p>
    <w:p w:rsidR="00D35CB8" w:rsidRDefault="005D368B">
      <w:pPr>
        <w:pStyle w:val="1"/>
        <w:framePr w:w="10027" w:h="2098" w:hRule="exact" w:wrap="none" w:vAnchor="page" w:hAnchor="page" w:x="1402" w:y="5038"/>
        <w:shd w:val="clear" w:color="auto" w:fill="auto"/>
        <w:tabs>
          <w:tab w:val="left" w:leader="underscore" w:pos="9877"/>
        </w:tabs>
        <w:spacing w:after="760"/>
        <w:ind w:left="5240"/>
      </w:pPr>
      <w:r>
        <w:t>контактный телефон:</w:t>
      </w:r>
      <w:r>
        <w:tab/>
      </w:r>
    </w:p>
    <w:p w:rsidR="00D35CB8" w:rsidRDefault="005D368B">
      <w:pPr>
        <w:pStyle w:val="1"/>
        <w:framePr w:w="10027" w:h="2098" w:hRule="exact" w:wrap="none" w:vAnchor="page" w:hAnchor="page" w:x="1402" w:y="5038"/>
        <w:shd w:val="clear" w:color="auto" w:fill="auto"/>
        <w:spacing w:after="500"/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 w:rsidR="00D35CB8" w:rsidRDefault="005D368B">
      <w:pPr>
        <w:pStyle w:val="1"/>
        <w:framePr w:w="10027" w:h="2098" w:hRule="exact" w:wrap="none" w:vAnchor="page" w:hAnchor="page" w:x="1402" w:y="5038"/>
        <w:shd w:val="clear" w:color="auto" w:fill="auto"/>
        <w:rPr>
          <w:sz w:val="22"/>
          <w:szCs w:val="22"/>
        </w:rPr>
      </w:pPr>
      <w:r>
        <w:rPr>
          <w:sz w:val="22"/>
          <w:szCs w:val="22"/>
        </w:rPr>
        <w:t>Прошу перевести моего (мою) сына (дочь)</w:t>
      </w:r>
    </w:p>
    <w:p w:rsidR="00D35CB8" w:rsidRDefault="005D368B">
      <w:pPr>
        <w:pStyle w:val="1"/>
        <w:framePr w:wrap="none" w:vAnchor="page" w:hAnchor="page" w:x="1402" w:y="7851"/>
        <w:shd w:val="clear" w:color="auto" w:fill="auto"/>
        <w:ind w:left="2940"/>
        <w:rPr>
          <w:sz w:val="22"/>
          <w:szCs w:val="22"/>
        </w:rPr>
      </w:pPr>
      <w:r>
        <w:rPr>
          <w:sz w:val="22"/>
          <w:szCs w:val="22"/>
        </w:rPr>
        <w:t>(Ф.И.О. ребенка)</w:t>
      </w:r>
    </w:p>
    <w:p w:rsidR="00D35CB8" w:rsidRDefault="005D368B">
      <w:pPr>
        <w:pStyle w:val="1"/>
        <w:framePr w:w="10027" w:h="269" w:hRule="exact" w:wrap="none" w:vAnchor="page" w:hAnchor="page" w:x="1402" w:y="8864"/>
        <w:shd w:val="clear" w:color="auto" w:fill="auto"/>
        <w:ind w:left="2540"/>
        <w:rPr>
          <w:sz w:val="22"/>
          <w:szCs w:val="22"/>
        </w:rPr>
      </w:pPr>
      <w:r>
        <w:rPr>
          <w:sz w:val="22"/>
          <w:szCs w:val="22"/>
        </w:rPr>
        <w:t>(дата рождения ребенка)</w:t>
      </w:r>
    </w:p>
    <w:p w:rsidR="00D35CB8" w:rsidRDefault="005D368B">
      <w:pPr>
        <w:pStyle w:val="a7"/>
        <w:framePr w:w="9283" w:h="3014" w:hRule="exact" w:wrap="none" w:vAnchor="page" w:hAnchor="page" w:x="1402" w:y="9939"/>
        <w:shd w:val="clear" w:color="auto" w:fill="auto"/>
        <w:ind w:left="2540"/>
      </w:pPr>
      <w:r>
        <w:t>(указать возрастную группу)</w:t>
      </w:r>
    </w:p>
    <w:p w:rsidR="00D35CB8" w:rsidRDefault="005D368B">
      <w:pPr>
        <w:pStyle w:val="a7"/>
        <w:framePr w:w="9283" w:h="3014" w:hRule="exact" w:wrap="none" w:vAnchor="page" w:hAnchor="page" w:x="1402" w:y="9939"/>
        <w:shd w:val="clear" w:color="auto" w:fill="auto"/>
        <w:tabs>
          <w:tab w:val="left" w:leader="underscore" w:pos="9187"/>
        </w:tabs>
        <w:ind w:left="0"/>
      </w:pPr>
      <w:r>
        <w:t xml:space="preserve">связи с </w:t>
      </w:r>
      <w:r>
        <w:tab/>
      </w:r>
    </w:p>
    <w:p w:rsidR="00D35CB8" w:rsidRDefault="005D368B">
      <w:pPr>
        <w:pStyle w:val="a7"/>
        <w:framePr w:w="9283" w:h="3014" w:hRule="exact" w:wrap="none" w:vAnchor="page" w:hAnchor="page" w:x="1402" w:y="9939"/>
        <w:shd w:val="clear" w:color="auto" w:fill="auto"/>
        <w:spacing w:after="0"/>
        <w:ind w:left="2980"/>
      </w:pPr>
      <w:r>
        <w:t>(указать причину)</w:t>
      </w:r>
    </w:p>
    <w:p w:rsidR="00D35CB8" w:rsidRDefault="005D368B">
      <w:pPr>
        <w:pStyle w:val="a7"/>
        <w:framePr w:w="9283" w:h="3014" w:hRule="exact" w:wrap="none" w:vAnchor="page" w:hAnchor="page" w:x="1402" w:y="9939"/>
        <w:shd w:val="clear" w:color="auto" w:fill="auto"/>
        <w:tabs>
          <w:tab w:val="left" w:leader="underscore" w:pos="552"/>
          <w:tab w:val="left" w:leader="underscore" w:pos="2640"/>
          <w:tab w:val="left" w:leader="underscore" w:pos="3302"/>
          <w:tab w:val="left" w:leader="underscore" w:pos="5722"/>
          <w:tab w:val="left" w:leader="underscore" w:pos="8347"/>
          <w:tab w:val="left" w:leader="underscore" w:pos="9062"/>
        </w:tabs>
        <w:spacing w:after="0" w:line="1517" w:lineRule="exact"/>
        <w:ind w:left="0"/>
      </w:pPr>
      <w:r>
        <w:tab/>
        <w:t xml:space="preserve"> с </w:t>
      </w:r>
      <w:r>
        <w:tab/>
        <w:t xml:space="preserve"> 20</w:t>
      </w:r>
      <w:r>
        <w:tab/>
        <w:t>г. «</w:t>
      </w:r>
      <w:r>
        <w:tab/>
        <w:t>»</w:t>
      </w:r>
      <w:r>
        <w:tab/>
        <w:t>20</w:t>
      </w:r>
      <w:r>
        <w:tab/>
        <w:t>г.</w:t>
      </w:r>
    </w:p>
    <w:p w:rsidR="00D35CB8" w:rsidRDefault="005D368B">
      <w:pPr>
        <w:pStyle w:val="a7"/>
        <w:framePr w:wrap="none" w:vAnchor="page" w:hAnchor="page" w:x="6078" w:y="13669"/>
        <w:shd w:val="clear" w:color="auto" w:fill="auto"/>
        <w:spacing w:after="0"/>
        <w:ind w:left="4680"/>
      </w:pPr>
      <w:r>
        <w:t>(подпись) (расшифровка подписи)</w:t>
      </w:r>
    </w:p>
    <w:p w:rsidR="00D35CB8" w:rsidRDefault="00D35CB8">
      <w:pPr>
        <w:spacing w:line="1" w:lineRule="exact"/>
        <w:sectPr w:rsidR="00D35CB8">
          <w:pgSz w:w="11900" w:h="16840"/>
          <w:pgMar w:top="2847" w:right="360" w:bottom="360" w:left="360" w:header="0" w:footer="3" w:gutter="0"/>
          <w:cols w:space="720"/>
          <w:noEndnote/>
          <w:docGrid w:linePitch="360"/>
        </w:sectPr>
      </w:pPr>
    </w:p>
    <w:p w:rsidR="00D35CB8" w:rsidRDefault="005D368B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3255010</wp:posOffset>
                </wp:positionH>
                <wp:positionV relativeFrom="page">
                  <wp:posOffset>9416415</wp:posOffset>
                </wp:positionV>
                <wp:extent cx="2868295" cy="0"/>
                <wp:effectExtent l="0" t="0" r="0" b="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8295" cy="0"/>
                        </a:xfrm>
                        <a:prstGeom prst="straightConnector1">
                          <a:avLst/>
                        </a:prstGeom>
                        <a:ln w="6350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6F7C59" id="Shape 3" o:spid="_x0000_s1026" type="#_x0000_t32" style="position:absolute;margin-left:256.3pt;margin-top:741.45pt;width:225.85pt;height:0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" strokeweight=".5pt">
                <w10:wrap anchorx="page" anchory="page"/>
              </v:shape>
            </w:pict>
          </mc:Fallback>
        </mc:AlternateContent>
      </w:r>
    </w:p>
    <w:p w:rsidR="00D35CB8" w:rsidRDefault="005D368B">
      <w:pPr>
        <w:pStyle w:val="a5"/>
        <w:framePr w:wrap="none" w:vAnchor="page" w:hAnchor="page" w:x="9702" w:y="550"/>
        <w:shd w:val="clear" w:color="auto" w:fill="auto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Приложение № 3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0"/>
      </w:pPr>
      <w:r>
        <w:t>Заведующему МБДОУ Кузембетьевский детский сад «Березка»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60"/>
      </w:pPr>
      <w:r>
        <w:t>Мензелинского муниципального района РТ</w:t>
      </w:r>
    </w:p>
    <w:p w:rsidR="00152989" w:rsidRDefault="00152989" w:rsidP="00152989">
      <w:pPr>
        <w:pStyle w:val="a5"/>
        <w:framePr w:w="4781" w:h="1901" w:hRule="exact" w:wrap="none" w:vAnchor="page" w:hAnchor="page" w:x="6649" w:y="1059"/>
        <w:shd w:val="clear" w:color="auto" w:fill="auto"/>
        <w:spacing w:after="180"/>
      </w:pPr>
      <w:r>
        <w:t>Хафизовой З.Ф.</w:t>
      </w:r>
    </w:p>
    <w:p w:rsidR="00D35CB8" w:rsidRDefault="005D368B">
      <w:pPr>
        <w:pStyle w:val="a5"/>
        <w:framePr w:w="4781" w:h="1901" w:hRule="exact" w:wrap="none" w:vAnchor="page" w:hAnchor="page" w:x="6649" w:y="1059"/>
        <w:shd w:val="clear" w:color="auto" w:fill="auto"/>
        <w:spacing w:after="180"/>
      </w:pPr>
      <w:r>
        <w:t>.</w:t>
      </w:r>
    </w:p>
    <w:p w:rsidR="00D35CB8" w:rsidRDefault="005D368B">
      <w:pPr>
        <w:pStyle w:val="a5"/>
        <w:framePr w:w="4781" w:h="1901" w:hRule="exact" w:wrap="none" w:vAnchor="page" w:hAnchor="page" w:x="6649" w:y="1059"/>
        <w:shd w:val="clear" w:color="auto" w:fill="auto"/>
        <w:spacing w:after="0" w:line="240" w:lineRule="auto"/>
        <w:ind w:firstLine="620"/>
        <w:rPr>
          <w:sz w:val="20"/>
          <w:szCs w:val="20"/>
        </w:rPr>
      </w:pPr>
      <w:r>
        <w:rPr>
          <w:sz w:val="20"/>
          <w:szCs w:val="20"/>
        </w:rPr>
        <w:t>(Ф. И. О)</w:t>
      </w:r>
    </w:p>
    <w:p w:rsidR="00D35CB8" w:rsidRDefault="005D368B">
      <w:pPr>
        <w:pStyle w:val="1"/>
        <w:framePr w:w="10027" w:h="1205" w:hRule="exact" w:wrap="none" w:vAnchor="page" w:hAnchor="page" w:x="1402" w:y="3186"/>
        <w:shd w:val="clear" w:color="auto" w:fill="auto"/>
        <w:tabs>
          <w:tab w:val="left" w:leader="underscore" w:pos="9930"/>
        </w:tabs>
        <w:ind w:left="5260"/>
      </w:pPr>
      <w:r>
        <w:t>от</w:t>
      </w:r>
      <w:r>
        <w:tab/>
        <w:t>.</w:t>
      </w:r>
    </w:p>
    <w:p w:rsidR="00D35CB8" w:rsidRDefault="005D368B">
      <w:pPr>
        <w:pStyle w:val="30"/>
        <w:framePr w:w="10027" w:h="1205" w:hRule="exact" w:wrap="none" w:vAnchor="page" w:hAnchor="page" w:x="1402" w:y="3186"/>
        <w:shd w:val="clear" w:color="auto" w:fill="auto"/>
        <w:spacing w:after="0"/>
        <w:rPr>
          <w:sz w:val="24"/>
          <w:szCs w:val="24"/>
        </w:rPr>
      </w:pPr>
      <w:r>
        <w:t xml:space="preserve">Ф.И.О. родителя (законного представителя) </w:t>
      </w:r>
      <w:r>
        <w:rPr>
          <w:sz w:val="24"/>
          <w:szCs w:val="24"/>
        </w:rPr>
        <w:t>проживающего(ей) по адресу</w:t>
      </w:r>
    </w:p>
    <w:p w:rsidR="00D35CB8" w:rsidRDefault="005D368B">
      <w:pPr>
        <w:pStyle w:val="1"/>
        <w:framePr w:wrap="none" w:vAnchor="page" w:hAnchor="page" w:x="1402" w:y="5038"/>
        <w:shd w:val="clear" w:color="auto" w:fill="auto"/>
        <w:tabs>
          <w:tab w:val="left" w:leader="underscore" w:pos="9930"/>
        </w:tabs>
        <w:ind w:left="5260"/>
      </w:pPr>
      <w:r>
        <w:t>контактный телефон:</w:t>
      </w:r>
      <w:r>
        <w:tab/>
      </w:r>
    </w:p>
    <w:p w:rsidR="00D35CB8" w:rsidRDefault="005D368B">
      <w:pPr>
        <w:pStyle w:val="1"/>
        <w:framePr w:w="10027" w:h="1061" w:hRule="exact" w:wrap="none" w:vAnchor="page" w:hAnchor="page" w:x="1402" w:y="6210"/>
        <w:shd w:val="clear" w:color="auto" w:fill="auto"/>
        <w:spacing w:after="500"/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 w:rsidR="00D35CB8" w:rsidRDefault="005D368B">
      <w:pPr>
        <w:pStyle w:val="1"/>
        <w:framePr w:w="10027" w:h="1061" w:hRule="exact" w:wrap="none" w:vAnchor="page" w:hAnchor="page" w:x="1402" w:y="6210"/>
        <w:shd w:val="clear" w:color="auto" w:fill="auto"/>
        <w:rPr>
          <w:sz w:val="22"/>
          <w:szCs w:val="22"/>
        </w:rPr>
      </w:pPr>
      <w:r>
        <w:rPr>
          <w:sz w:val="22"/>
          <w:szCs w:val="22"/>
        </w:rPr>
        <w:t>Прошу перевести моего (мою) сына (дочь)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9"/>
        <w:gridCol w:w="5314"/>
        <w:gridCol w:w="2309"/>
      </w:tblGrid>
      <w:tr w:rsidR="00D35CB8">
        <w:trPr>
          <w:trHeight w:hRule="exact" w:val="1018"/>
        </w:trPr>
        <w:tc>
          <w:tcPr>
            <w:tcW w:w="1459" w:type="dxa"/>
            <w:tcBorders>
              <w:top w:val="single" w:sz="4" w:space="0" w:color="auto"/>
            </w:tcBorders>
            <w:shd w:val="clear" w:color="auto" w:fill="FFFFFF"/>
          </w:tcPr>
          <w:p w:rsidR="00D35CB8" w:rsidRDefault="00D35CB8">
            <w:pPr>
              <w:framePr w:w="9082" w:h="4560" w:wrap="none" w:vAnchor="page" w:hAnchor="page" w:x="1412" w:y="7741"/>
              <w:rPr>
                <w:sz w:val="10"/>
                <w:szCs w:val="10"/>
              </w:rPr>
            </w:pPr>
          </w:p>
        </w:tc>
        <w:tc>
          <w:tcPr>
            <w:tcW w:w="7623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(Ф.И.О. ребенка)</w:t>
            </w:r>
          </w:p>
        </w:tc>
      </w:tr>
      <w:tr w:rsidR="00D35CB8">
        <w:trPr>
          <w:trHeight w:hRule="exact" w:val="1166"/>
        </w:trPr>
        <w:tc>
          <w:tcPr>
            <w:tcW w:w="145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147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 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31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(дата рождения ребенка)</w:t>
            </w:r>
          </w:p>
        </w:tc>
        <w:tc>
          <w:tcPr>
            <w:tcW w:w="230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989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 группы</w:t>
            </w:r>
          </w:p>
        </w:tc>
      </w:tr>
      <w:tr w:rsidR="00D35CB8">
        <w:trPr>
          <w:trHeight w:hRule="exact" w:val="854"/>
        </w:trPr>
        <w:tc>
          <w:tcPr>
            <w:tcW w:w="1459" w:type="dxa"/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1483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314" w:type="dxa"/>
            <w:shd w:val="clear" w:color="auto" w:fill="FFFFFF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spacing w:before="100"/>
              <w:ind w:firstLine="7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(указать возрастную группу)</w:t>
            </w:r>
          </w:p>
        </w:tc>
        <w:tc>
          <w:tcPr>
            <w:tcW w:w="2309" w:type="dxa"/>
            <w:shd w:val="clear" w:color="auto" w:fill="FFFFFF"/>
            <w:vAlign w:val="bottom"/>
          </w:tcPr>
          <w:p w:rsidR="00D35CB8" w:rsidRDefault="005D368B" w:rsidP="00B36486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658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 направленно</w:t>
            </w:r>
            <w:r w:rsidR="00B36486">
              <w:rPr>
                <w:sz w:val="22"/>
                <w:szCs w:val="22"/>
              </w:rPr>
              <w:t>е</w:t>
            </w:r>
          </w:p>
        </w:tc>
      </w:tr>
      <w:tr w:rsidR="00D35CB8">
        <w:trPr>
          <w:trHeight w:hRule="exact" w:val="1013"/>
        </w:trPr>
        <w:tc>
          <w:tcPr>
            <w:tcW w:w="145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1488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связи с 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31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ind w:left="10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(указать возрастную группу)</w:t>
            </w:r>
          </w:p>
        </w:tc>
        <w:tc>
          <w:tcPr>
            <w:tcW w:w="2309" w:type="dxa"/>
            <w:tcBorders>
              <w:top w:val="single" w:sz="4" w:space="0" w:color="auto"/>
            </w:tcBorders>
            <w:shd w:val="clear" w:color="auto" w:fill="FFFFFF"/>
          </w:tcPr>
          <w:p w:rsidR="00D35CB8" w:rsidRDefault="00D35CB8">
            <w:pPr>
              <w:framePr w:w="9082" w:h="4560" w:wrap="none" w:vAnchor="page" w:hAnchor="page" w:x="1412" w:y="7741"/>
              <w:rPr>
                <w:sz w:val="10"/>
                <w:szCs w:val="10"/>
              </w:rPr>
            </w:pPr>
          </w:p>
        </w:tc>
      </w:tr>
      <w:tr w:rsidR="00D35CB8">
        <w:trPr>
          <w:trHeight w:hRule="exact" w:val="509"/>
        </w:trPr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35CB8" w:rsidRDefault="00D35CB8">
            <w:pPr>
              <w:framePr w:w="9082" w:h="4560" w:wrap="none" w:vAnchor="page" w:hAnchor="page" w:x="1412" w:y="7741"/>
              <w:rPr>
                <w:sz w:val="10"/>
                <w:szCs w:val="10"/>
              </w:rPr>
            </w:pPr>
          </w:p>
        </w:tc>
        <w:tc>
          <w:tcPr>
            <w:tcW w:w="5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4176"/>
                <w:tab w:val="left" w:leader="underscore" w:pos="5318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с 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23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35CB8" w:rsidRDefault="005D368B">
            <w:pPr>
              <w:pStyle w:val="a9"/>
              <w:framePr w:w="9082" w:h="4560" w:wrap="none" w:vAnchor="page" w:hAnchor="page" w:x="1412" w:y="7741"/>
              <w:shd w:val="clear" w:color="auto" w:fill="auto"/>
              <w:tabs>
                <w:tab w:val="left" w:leader="underscore" w:pos="1430"/>
                <w:tab w:val="left" w:leader="underscore" w:pos="214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 20</w:t>
            </w:r>
            <w:r>
              <w:rPr>
                <w:sz w:val="22"/>
                <w:szCs w:val="22"/>
              </w:rPr>
              <w:tab/>
              <w:t>г.</w:t>
            </w:r>
          </w:p>
        </w:tc>
      </w:tr>
    </w:tbl>
    <w:p w:rsidR="00D35CB8" w:rsidRDefault="005D368B">
      <w:pPr>
        <w:pStyle w:val="1"/>
        <w:framePr w:wrap="none" w:vAnchor="page" w:hAnchor="page" w:x="1402" w:y="14053"/>
        <w:shd w:val="clear" w:color="auto" w:fill="auto"/>
        <w:tabs>
          <w:tab w:val="left" w:leader="underscore" w:pos="552"/>
          <w:tab w:val="left" w:leader="underscore" w:pos="2640"/>
          <w:tab w:val="left" w:leader="underscore" w:pos="3302"/>
        </w:tabs>
        <w:rPr>
          <w:sz w:val="22"/>
          <w:szCs w:val="22"/>
        </w:rPr>
      </w:pPr>
      <w:r>
        <w:rPr>
          <w:sz w:val="22"/>
          <w:szCs w:val="22"/>
        </w:rPr>
        <w:t>«</w:t>
      </w:r>
      <w:r>
        <w:rPr>
          <w:sz w:val="22"/>
          <w:szCs w:val="22"/>
        </w:rPr>
        <w:tab/>
        <w:t>»</w:t>
      </w:r>
      <w:r>
        <w:rPr>
          <w:sz w:val="22"/>
          <w:szCs w:val="22"/>
        </w:rPr>
        <w:tab/>
        <w:t>20</w:t>
      </w:r>
      <w:r>
        <w:rPr>
          <w:sz w:val="22"/>
          <w:szCs w:val="22"/>
        </w:rPr>
        <w:tab/>
        <w:t>г.</w:t>
      </w:r>
    </w:p>
    <w:p w:rsidR="00D35CB8" w:rsidRDefault="005D368B">
      <w:pPr>
        <w:pStyle w:val="30"/>
        <w:framePr w:wrap="none" w:vAnchor="page" w:hAnchor="page" w:x="5473" w:y="15070"/>
        <w:shd w:val="clear" w:color="auto" w:fill="auto"/>
        <w:spacing w:after="0" w:line="240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>(подпись)</w:t>
      </w:r>
    </w:p>
    <w:p w:rsidR="00D35CB8" w:rsidRDefault="005D368B">
      <w:pPr>
        <w:pStyle w:val="1"/>
        <w:framePr w:wrap="none" w:vAnchor="page" w:hAnchor="page" w:x="7086" w:y="15070"/>
        <w:shd w:val="clear" w:color="auto" w:fill="auto"/>
        <w:rPr>
          <w:sz w:val="22"/>
          <w:szCs w:val="22"/>
        </w:rPr>
      </w:pPr>
      <w:r>
        <w:rPr>
          <w:sz w:val="22"/>
          <w:szCs w:val="22"/>
        </w:rPr>
        <w:t>(расшифровка подписи)</w:t>
      </w:r>
    </w:p>
    <w:p w:rsidR="00D35CB8" w:rsidRDefault="00D35CB8">
      <w:pPr>
        <w:spacing w:line="1" w:lineRule="exact"/>
        <w:sectPr w:rsidR="00D35CB8">
          <w:pgSz w:w="11900" w:h="16840"/>
          <w:pgMar w:top="2847" w:right="360" w:bottom="360" w:left="360" w:header="0" w:footer="3" w:gutter="0"/>
          <w:cols w:space="720"/>
          <w:noEndnote/>
          <w:docGrid w:linePitch="360"/>
        </w:sectPr>
      </w:pPr>
    </w:p>
    <w:p w:rsidR="00D35CB8" w:rsidRDefault="00D35CB8">
      <w:pPr>
        <w:spacing w:line="1" w:lineRule="exact"/>
      </w:pPr>
    </w:p>
    <w:p w:rsidR="00D35CB8" w:rsidRDefault="005D368B">
      <w:pPr>
        <w:pStyle w:val="a5"/>
        <w:framePr w:wrap="none" w:vAnchor="page" w:hAnchor="page" w:x="9682" w:y="152"/>
        <w:shd w:val="clear" w:color="auto" w:fill="auto"/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Приложение № 4</w:t>
      </w:r>
    </w:p>
    <w:p w:rsidR="00B36486" w:rsidRDefault="00B36486" w:rsidP="00B36486">
      <w:pPr>
        <w:pStyle w:val="a5"/>
        <w:framePr w:w="4781" w:h="1901" w:hRule="exact" w:wrap="none" w:vAnchor="page" w:hAnchor="page" w:x="6577" w:y="1249"/>
        <w:shd w:val="clear" w:color="auto" w:fill="auto"/>
        <w:spacing w:after="0"/>
      </w:pPr>
      <w:r>
        <w:t>Заведующему МБДОУ Кузембетьевский детский сад «Березка»</w:t>
      </w:r>
    </w:p>
    <w:p w:rsidR="00B36486" w:rsidRDefault="00B36486" w:rsidP="00B36486">
      <w:pPr>
        <w:pStyle w:val="a5"/>
        <w:framePr w:w="4781" w:h="1901" w:hRule="exact" w:wrap="none" w:vAnchor="page" w:hAnchor="page" w:x="6577" w:y="1249"/>
        <w:shd w:val="clear" w:color="auto" w:fill="auto"/>
        <w:spacing w:after="60"/>
      </w:pPr>
      <w:r>
        <w:t>Мензелинского муниципального района РТ</w:t>
      </w:r>
    </w:p>
    <w:p w:rsidR="00B36486" w:rsidRDefault="00B36486" w:rsidP="00B36486">
      <w:pPr>
        <w:pStyle w:val="a5"/>
        <w:framePr w:w="4781" w:h="1901" w:hRule="exact" w:wrap="none" w:vAnchor="page" w:hAnchor="page" w:x="6577" w:y="1249"/>
        <w:shd w:val="clear" w:color="auto" w:fill="auto"/>
        <w:spacing w:after="180"/>
      </w:pPr>
      <w:r>
        <w:t>Хафизовой З.Ф.</w:t>
      </w:r>
    </w:p>
    <w:p w:rsidR="00D35CB8" w:rsidRDefault="005D368B" w:rsidP="00B36486">
      <w:pPr>
        <w:pStyle w:val="a5"/>
        <w:framePr w:w="4781" w:h="1901" w:hRule="exact" w:wrap="none" w:vAnchor="page" w:hAnchor="page" w:x="6577" w:y="1249"/>
        <w:shd w:val="clear" w:color="auto" w:fill="auto"/>
        <w:spacing w:after="180"/>
      </w:pPr>
      <w:r>
        <w:t>.</w:t>
      </w:r>
    </w:p>
    <w:p w:rsidR="00D35CB8" w:rsidRDefault="005D368B" w:rsidP="00B36486">
      <w:pPr>
        <w:pStyle w:val="a5"/>
        <w:framePr w:w="4781" w:h="1901" w:hRule="exact" w:wrap="none" w:vAnchor="page" w:hAnchor="page" w:x="6577" w:y="1249"/>
        <w:shd w:val="clear" w:color="auto" w:fill="auto"/>
        <w:spacing w:after="0" w:line="240" w:lineRule="auto"/>
        <w:ind w:firstLine="620"/>
        <w:rPr>
          <w:sz w:val="20"/>
          <w:szCs w:val="20"/>
        </w:rPr>
      </w:pPr>
      <w:r>
        <w:rPr>
          <w:sz w:val="20"/>
          <w:szCs w:val="20"/>
        </w:rPr>
        <w:t>(Ф. И. О)</w:t>
      </w:r>
    </w:p>
    <w:p w:rsidR="00D35CB8" w:rsidRDefault="005D368B">
      <w:pPr>
        <w:pStyle w:val="1"/>
        <w:framePr w:w="10027" w:h="1205" w:hRule="exact" w:wrap="none" w:vAnchor="page" w:hAnchor="page" w:x="1402" w:y="3296"/>
        <w:shd w:val="clear" w:color="auto" w:fill="auto"/>
        <w:tabs>
          <w:tab w:val="left" w:leader="underscore" w:pos="9930"/>
        </w:tabs>
        <w:ind w:left="5260"/>
      </w:pPr>
      <w:r>
        <w:t>от</w:t>
      </w:r>
      <w:r>
        <w:tab/>
        <w:t>.</w:t>
      </w:r>
    </w:p>
    <w:p w:rsidR="00D35CB8" w:rsidRDefault="005D368B">
      <w:pPr>
        <w:pStyle w:val="30"/>
        <w:framePr w:w="10027" w:h="1205" w:hRule="exact" w:wrap="none" w:vAnchor="page" w:hAnchor="page" w:x="1402" w:y="3296"/>
        <w:shd w:val="clear" w:color="auto" w:fill="auto"/>
        <w:spacing w:after="0"/>
        <w:rPr>
          <w:sz w:val="24"/>
          <w:szCs w:val="24"/>
        </w:rPr>
      </w:pPr>
      <w:r>
        <w:t xml:space="preserve">Ф.И.О. родителя (законного представителя) </w:t>
      </w:r>
      <w:r>
        <w:rPr>
          <w:sz w:val="24"/>
          <w:szCs w:val="24"/>
        </w:rPr>
        <w:t>проживающего(ей) по адресу</w:t>
      </w:r>
    </w:p>
    <w:p w:rsidR="00D35CB8" w:rsidRDefault="005D368B">
      <w:pPr>
        <w:pStyle w:val="1"/>
        <w:framePr w:w="10027" w:h="4238" w:hRule="exact" w:wrap="none" w:vAnchor="page" w:hAnchor="page" w:x="1402" w:y="5163"/>
        <w:shd w:val="clear" w:color="auto" w:fill="auto"/>
        <w:tabs>
          <w:tab w:val="left" w:leader="underscore" w:pos="9930"/>
        </w:tabs>
        <w:spacing w:after="1140" w:line="221" w:lineRule="auto"/>
        <w:ind w:left="5260"/>
      </w:pPr>
      <w:r>
        <w:t>контактный телефон:</w:t>
      </w:r>
      <w:r>
        <w:tab/>
      </w:r>
    </w:p>
    <w:p w:rsidR="00D35CB8" w:rsidRDefault="005D368B">
      <w:pPr>
        <w:pStyle w:val="1"/>
        <w:framePr w:w="10027" w:h="4238" w:hRule="exact" w:wrap="none" w:vAnchor="page" w:hAnchor="page" w:x="1402" w:y="5163"/>
        <w:shd w:val="clear" w:color="auto" w:fill="auto"/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 w:rsidR="00D35CB8" w:rsidRDefault="005D368B">
      <w:pPr>
        <w:pStyle w:val="1"/>
        <w:framePr w:w="10027" w:h="4238" w:hRule="exact" w:wrap="none" w:vAnchor="page" w:hAnchor="page" w:x="1402" w:y="5163"/>
        <w:shd w:val="clear" w:color="auto" w:fill="auto"/>
        <w:spacing w:after="740"/>
        <w:ind w:left="2160"/>
        <w:rPr>
          <w:sz w:val="22"/>
          <w:szCs w:val="22"/>
        </w:rPr>
      </w:pPr>
      <w:r>
        <w:rPr>
          <w:sz w:val="22"/>
          <w:szCs w:val="22"/>
        </w:rPr>
        <w:t>на отзыв согласия на обработку персональных данных моего ребенка</w:t>
      </w:r>
    </w:p>
    <w:p w:rsidR="00D35CB8" w:rsidRDefault="005D368B">
      <w:pPr>
        <w:pStyle w:val="1"/>
        <w:framePr w:w="10027" w:h="4238" w:hRule="exact" w:wrap="none" w:vAnchor="page" w:hAnchor="page" w:x="1402" w:y="5163"/>
        <w:shd w:val="clear" w:color="auto" w:fill="auto"/>
        <w:tabs>
          <w:tab w:val="left" w:leader="underscore" w:pos="8856"/>
        </w:tabs>
        <w:spacing w:after="740"/>
        <w:rPr>
          <w:sz w:val="22"/>
          <w:szCs w:val="22"/>
        </w:rPr>
      </w:pPr>
      <w:r>
        <w:rPr>
          <w:sz w:val="22"/>
          <w:szCs w:val="22"/>
        </w:rPr>
        <w:t xml:space="preserve">Прошу Вас прекратить обработку персональных данных моего сына / дочери /подопечного связи с </w:t>
      </w:r>
      <w:r>
        <w:rPr>
          <w:sz w:val="22"/>
          <w:szCs w:val="22"/>
        </w:rPr>
        <w:tab/>
      </w:r>
    </w:p>
    <w:p w:rsidR="00D35CB8" w:rsidRDefault="005D368B">
      <w:pPr>
        <w:pStyle w:val="1"/>
        <w:framePr w:w="10027" w:h="4238" w:hRule="exact" w:wrap="none" w:vAnchor="page" w:hAnchor="page" w:x="1402" w:y="5163"/>
        <w:shd w:val="clear" w:color="auto" w:fill="auto"/>
        <w:jc w:val="center"/>
        <w:rPr>
          <w:sz w:val="22"/>
          <w:szCs w:val="22"/>
        </w:rPr>
      </w:pPr>
      <w:r>
        <w:rPr>
          <w:sz w:val="22"/>
          <w:szCs w:val="22"/>
        </w:rPr>
        <w:t>(указать причину)</w:t>
      </w:r>
    </w:p>
    <w:p w:rsidR="00D35CB8" w:rsidRDefault="005D368B">
      <w:pPr>
        <w:pStyle w:val="1"/>
        <w:framePr w:wrap="none" w:vAnchor="page" w:hAnchor="page" w:x="1402" w:y="11125"/>
        <w:shd w:val="clear" w:color="auto" w:fill="auto"/>
        <w:tabs>
          <w:tab w:val="left" w:leader="underscore" w:pos="552"/>
          <w:tab w:val="left" w:leader="underscore" w:pos="2640"/>
          <w:tab w:val="left" w:leader="underscore" w:pos="3302"/>
        </w:tabs>
        <w:rPr>
          <w:sz w:val="22"/>
          <w:szCs w:val="22"/>
        </w:rPr>
      </w:pPr>
      <w:r>
        <w:rPr>
          <w:sz w:val="22"/>
          <w:szCs w:val="22"/>
        </w:rPr>
        <w:t>«</w:t>
      </w:r>
      <w:r>
        <w:rPr>
          <w:sz w:val="22"/>
          <w:szCs w:val="22"/>
        </w:rPr>
        <w:tab/>
        <w:t>»</w:t>
      </w:r>
      <w:r>
        <w:rPr>
          <w:sz w:val="22"/>
          <w:szCs w:val="22"/>
        </w:rPr>
        <w:tab/>
        <w:t>20</w:t>
      </w:r>
      <w:r>
        <w:rPr>
          <w:sz w:val="22"/>
          <w:szCs w:val="22"/>
        </w:rPr>
        <w:tab/>
        <w:t>г.</w:t>
      </w:r>
    </w:p>
    <w:p w:rsidR="00D35CB8" w:rsidRDefault="005D368B">
      <w:pPr>
        <w:pStyle w:val="1"/>
        <w:framePr w:wrap="none" w:vAnchor="page" w:hAnchor="page" w:x="1402" w:y="12142"/>
        <w:shd w:val="clear" w:color="auto" w:fill="auto"/>
        <w:rPr>
          <w:sz w:val="22"/>
          <w:szCs w:val="22"/>
        </w:rPr>
      </w:pPr>
      <w:r>
        <w:rPr>
          <w:sz w:val="22"/>
          <w:szCs w:val="22"/>
        </w:rPr>
        <w:t>(подпись) (расшифровка подписи</w:t>
      </w:r>
    </w:p>
    <w:p w:rsidR="00D35CB8" w:rsidRDefault="00D35CB8">
      <w:pPr>
        <w:spacing w:line="1" w:lineRule="exact"/>
        <w:sectPr w:rsidR="00D35CB8">
          <w:pgSz w:w="11900" w:h="16840"/>
          <w:pgMar w:top="2847" w:right="360" w:bottom="360" w:left="360" w:header="0" w:footer="3" w:gutter="0"/>
          <w:cols w:space="720"/>
          <w:noEndnote/>
          <w:docGrid w:linePitch="360"/>
        </w:sectPr>
      </w:pPr>
    </w:p>
    <w:p w:rsidR="00D35CB8" w:rsidRPr="00B36486" w:rsidRDefault="00D35CB8" w:rsidP="00B36486">
      <w:pPr>
        <w:tabs>
          <w:tab w:val="left" w:pos="1901"/>
        </w:tabs>
      </w:pPr>
    </w:p>
    <w:sectPr w:rsidR="00D35CB8" w:rsidRPr="00B36486">
      <w:pgSz w:w="11899" w:h="16838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5101" w:rsidRDefault="00045101">
      <w:r>
        <w:separator/>
      </w:r>
    </w:p>
  </w:endnote>
  <w:endnote w:type="continuationSeparator" w:id="0">
    <w:p w:rsidR="00045101" w:rsidRDefault="00045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5101" w:rsidRDefault="00045101">
      <w:r>
        <w:separator/>
      </w:r>
    </w:p>
  </w:footnote>
  <w:footnote w:type="continuationSeparator" w:id="0">
    <w:p w:rsidR="00045101" w:rsidRDefault="00045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1766A"/>
    <w:multiLevelType w:val="multilevel"/>
    <w:tmpl w:val="E202E6C6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1C45A4"/>
    <w:multiLevelType w:val="multilevel"/>
    <w:tmpl w:val="1C788D2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A01282"/>
    <w:multiLevelType w:val="hybridMultilevel"/>
    <w:tmpl w:val="CEE4B3C6"/>
    <w:lvl w:ilvl="0" w:tplc="DF0C665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7C3FBE"/>
    <w:multiLevelType w:val="multilevel"/>
    <w:tmpl w:val="4FF4C95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500B2E"/>
    <w:multiLevelType w:val="multilevel"/>
    <w:tmpl w:val="0726B5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DA2731"/>
    <w:multiLevelType w:val="multilevel"/>
    <w:tmpl w:val="E1FC023A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DB7432E"/>
    <w:multiLevelType w:val="multilevel"/>
    <w:tmpl w:val="167290C2"/>
    <w:lvl w:ilvl="0">
      <w:start w:val="7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C2D1AFB"/>
    <w:multiLevelType w:val="multilevel"/>
    <w:tmpl w:val="6FC410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CB8"/>
    <w:rsid w:val="00045101"/>
    <w:rsid w:val="00152989"/>
    <w:rsid w:val="001A1E71"/>
    <w:rsid w:val="001C637C"/>
    <w:rsid w:val="00224BB4"/>
    <w:rsid w:val="005223F4"/>
    <w:rsid w:val="005D368B"/>
    <w:rsid w:val="00655EDD"/>
    <w:rsid w:val="009571C0"/>
    <w:rsid w:val="00976DFA"/>
    <w:rsid w:val="009C2F55"/>
    <w:rsid w:val="00A06649"/>
    <w:rsid w:val="00A1073B"/>
    <w:rsid w:val="00A93554"/>
    <w:rsid w:val="00B36486"/>
    <w:rsid w:val="00D35CB8"/>
    <w:rsid w:val="00D632EF"/>
    <w:rsid w:val="00E012CA"/>
    <w:rsid w:val="00E6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ACF00"/>
  <w15:docId w15:val="{DDE174B4-3917-4232-AA5C-1A2D133C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5B5D"/>
      <w:sz w:val="15"/>
      <w:szCs w:val="1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5B5D"/>
      <w:sz w:val="17"/>
      <w:szCs w:val="17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Сноска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color w:val="5C5B5D"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1080" w:firstLine="20"/>
    </w:pPr>
    <w:rPr>
      <w:rFonts w:ascii="Times New Roman" w:eastAsia="Times New Roman" w:hAnsi="Times New Roman" w:cs="Times New Roman"/>
      <w:color w:val="5C5B5D"/>
      <w:sz w:val="17"/>
      <w:szCs w:val="17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after="20" w:line="360" w:lineRule="auto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 w:line="480" w:lineRule="auto"/>
      <w:ind w:left="5260" w:firstLine="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9"/>
      <w:szCs w:val="9"/>
    </w:rPr>
  </w:style>
  <w:style w:type="paragraph" w:customStyle="1" w:styleId="a7">
    <w:name w:val="Сноска"/>
    <w:basedOn w:val="a"/>
    <w:link w:val="a6"/>
    <w:pPr>
      <w:shd w:val="clear" w:color="auto" w:fill="FFFFFF"/>
      <w:spacing w:after="240"/>
      <w:ind w:left="127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Друго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F25C1-7042-4069-985B-1E920249D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14</Pages>
  <Words>4072</Words>
  <Characters>23214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Ильназ</cp:lastModifiedBy>
  <cp:revision>5</cp:revision>
  <dcterms:created xsi:type="dcterms:W3CDTF">2021-02-27T07:09:00Z</dcterms:created>
  <dcterms:modified xsi:type="dcterms:W3CDTF">2021-03-09T06:00:00Z</dcterms:modified>
</cp:coreProperties>
</file>